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  <w:r w:rsidRPr="00A96A9B">
        <w:rPr>
          <w:b/>
        </w:rPr>
        <w:t xml:space="preserve">T.C. </w:t>
      </w: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  <w:r w:rsidRPr="00A96A9B">
        <w:rPr>
          <w:b/>
        </w:rPr>
        <w:t xml:space="preserve">MİLLİ EĞİTİM BAKANLIĞI </w:t>
      </w: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  <w:r w:rsidRPr="00A96A9B">
        <w:rPr>
          <w:b/>
        </w:rPr>
        <w:t>Öğretmen Yetiştirme ve Geliştirme Genel Müdürlüğü</w:t>
      </w: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  <w:r w:rsidRPr="00A96A9B">
        <w:rPr>
          <w:b/>
        </w:rPr>
        <w:t xml:space="preserve"> Mesleki Gelişim Programı</w:t>
      </w:r>
    </w:p>
    <w:p w:rsidR="009E3695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</w:p>
    <w:p w:rsidR="001C4DBB" w:rsidRPr="00A96A9B" w:rsidRDefault="001C4DBB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7"/>
        <w:gridCol w:w="3178"/>
        <w:gridCol w:w="2073"/>
      </w:tblGrid>
      <w:tr w:rsidR="009E3695" w:rsidRPr="00A96A9B" w:rsidTr="00E36169">
        <w:trPr>
          <w:trHeight w:val="541"/>
          <w:jc w:val="center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</w:rPr>
              <w:t>ALAN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</w:rPr>
              <w:t>ALT ALAN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</w:rPr>
              <w:t>KODU</w:t>
            </w:r>
          </w:p>
        </w:tc>
      </w:tr>
      <w:tr w:rsidR="009E3695" w:rsidRPr="00A96A9B" w:rsidTr="00E36169">
        <w:trPr>
          <w:trHeight w:val="516"/>
          <w:jc w:val="center"/>
        </w:trPr>
        <w:tc>
          <w:tcPr>
            <w:tcW w:w="2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</w:rPr>
              <w:t>Rehberlik Hizmetleri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</w:rPr>
              <w:t>Psikolojik Ölçme Araçları</w:t>
            </w:r>
          </w:p>
        </w:tc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color w:val="000000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</w:rPr>
              <w:t>2.02.04.03.016</w:t>
            </w:r>
          </w:p>
        </w:tc>
      </w:tr>
    </w:tbl>
    <w:p w:rsidR="009E3695" w:rsidRDefault="009E3695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</w:p>
    <w:p w:rsidR="001C4DBB" w:rsidRPr="00A96A9B" w:rsidRDefault="001C4DBB" w:rsidP="009E3695">
      <w:pPr>
        <w:pStyle w:val="AralkYok"/>
        <w:spacing w:before="0" w:beforeAutospacing="0" w:after="0" w:afterAutospacing="0" w:line="276" w:lineRule="auto"/>
        <w:jc w:val="center"/>
        <w:rPr>
          <w:b/>
        </w:rPr>
      </w:pPr>
    </w:p>
    <w:p w:rsidR="009E3695" w:rsidRPr="00A96A9B" w:rsidRDefault="009E3695" w:rsidP="009E3695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A96A9B">
        <w:rPr>
          <w:b/>
        </w:rPr>
        <w:t>ETKİNLİĞİN ADI</w:t>
      </w:r>
      <w:r w:rsidRPr="00A96A9B">
        <w:rPr>
          <w:b/>
        </w:rPr>
        <w:tab/>
      </w:r>
    </w:p>
    <w:p w:rsidR="009E3695" w:rsidRPr="00A96A9B" w:rsidRDefault="009E3695" w:rsidP="009E3695">
      <w:pPr>
        <w:spacing w:after="0"/>
        <w:ind w:left="360" w:right="-567" w:firstLine="348"/>
        <w:jc w:val="both"/>
        <w:rPr>
          <w:rFonts w:ascii="Times New Roman" w:hAnsi="Times New Roman"/>
        </w:rPr>
      </w:pPr>
      <w:r w:rsidRPr="00A96A9B">
        <w:rPr>
          <w:rFonts w:ascii="Times New Roman" w:hAnsi="Times New Roman"/>
        </w:rPr>
        <w:t xml:space="preserve">Anadolu-Sak </w:t>
      </w:r>
      <w:proofErr w:type="gramStart"/>
      <w:r w:rsidRPr="00A96A9B">
        <w:rPr>
          <w:rFonts w:ascii="Times New Roman" w:hAnsi="Times New Roman"/>
        </w:rPr>
        <w:t>Zeka</w:t>
      </w:r>
      <w:proofErr w:type="gramEnd"/>
      <w:r w:rsidRPr="00A96A9B">
        <w:rPr>
          <w:rFonts w:ascii="Times New Roman" w:hAnsi="Times New Roman"/>
        </w:rPr>
        <w:t xml:space="preserve"> Ölçeği (ASİS) Eğitici Eğitimi Kursu</w:t>
      </w: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ind w:left="360"/>
        <w:jc w:val="both"/>
        <w:rPr>
          <w:b/>
        </w:rPr>
      </w:pPr>
      <w:r w:rsidRPr="00A96A9B">
        <w:rPr>
          <w:b/>
        </w:rPr>
        <w:tab/>
      </w:r>
      <w:r w:rsidRPr="00A96A9B">
        <w:rPr>
          <w:b/>
        </w:rPr>
        <w:tab/>
      </w:r>
    </w:p>
    <w:p w:rsidR="009E3695" w:rsidRPr="00A96A9B" w:rsidRDefault="009E3695" w:rsidP="009E3695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</w:pPr>
      <w:r w:rsidRPr="00A96A9B">
        <w:rPr>
          <w:b/>
        </w:rPr>
        <w:t>ETKİNLİĞİN AMAÇLARI</w:t>
      </w:r>
    </w:p>
    <w:p w:rsidR="009E3695" w:rsidRPr="00A96A9B" w:rsidRDefault="009E3695" w:rsidP="009E3695">
      <w:pPr>
        <w:spacing w:after="0"/>
        <w:ind w:left="714" w:right="-567"/>
        <w:jc w:val="both"/>
        <w:rPr>
          <w:rFonts w:ascii="Times New Roman" w:hAnsi="Times New Roman"/>
          <w:bCs/>
        </w:rPr>
      </w:pPr>
      <w:r w:rsidRPr="00A96A9B">
        <w:rPr>
          <w:rFonts w:ascii="Times New Roman" w:hAnsi="Times New Roman"/>
        </w:rPr>
        <w:t xml:space="preserve">Bu </w:t>
      </w:r>
      <w:r w:rsidRPr="00A96A9B">
        <w:rPr>
          <w:rFonts w:ascii="Times New Roman" w:hAnsi="Times New Roman"/>
          <w:bCs/>
        </w:rPr>
        <w:t>kursu başarı ile tamamlayan her kursiyer;</w:t>
      </w:r>
    </w:p>
    <w:p w:rsidR="009E3695" w:rsidRPr="00A96A9B" w:rsidRDefault="009E3695" w:rsidP="009E3695">
      <w:pPr>
        <w:numPr>
          <w:ilvl w:val="0"/>
          <w:numId w:val="2"/>
        </w:numPr>
        <w:spacing w:after="0"/>
        <w:ind w:left="1429"/>
        <w:contextualSpacing/>
        <w:jc w:val="both"/>
        <w:rPr>
          <w:rFonts w:ascii="Times New Roman" w:hAnsi="Times New Roman"/>
        </w:rPr>
      </w:pPr>
      <w:r w:rsidRPr="00A96A9B">
        <w:rPr>
          <w:rFonts w:ascii="Times New Roman" w:hAnsi="Times New Roman"/>
        </w:rPr>
        <w:t>Psikolojik ölçme araçlarının sınıflandırmasını yapar.</w:t>
      </w:r>
    </w:p>
    <w:p w:rsidR="009E3695" w:rsidRPr="00A96A9B" w:rsidRDefault="009E3695" w:rsidP="009E3695">
      <w:pPr>
        <w:numPr>
          <w:ilvl w:val="0"/>
          <w:numId w:val="2"/>
        </w:numPr>
        <w:spacing w:after="0"/>
        <w:ind w:left="1429"/>
        <w:contextualSpacing/>
        <w:jc w:val="both"/>
        <w:rPr>
          <w:rFonts w:ascii="Times New Roman" w:hAnsi="Times New Roman"/>
        </w:rPr>
      </w:pPr>
      <w:r w:rsidRPr="00A96A9B">
        <w:rPr>
          <w:rFonts w:ascii="Times New Roman" w:hAnsi="Times New Roman"/>
        </w:rPr>
        <w:t>Psikolojik ölçme araçlarının kullanım alanlarını bilir.</w:t>
      </w:r>
    </w:p>
    <w:p w:rsidR="009E3695" w:rsidRDefault="009E3695" w:rsidP="009E3695">
      <w:pPr>
        <w:numPr>
          <w:ilvl w:val="0"/>
          <w:numId w:val="12"/>
        </w:numPr>
        <w:spacing w:after="0"/>
        <w:ind w:left="1428"/>
        <w:jc w:val="both"/>
        <w:rPr>
          <w:rFonts w:ascii="Times New Roman" w:hAnsi="Times New Roman"/>
        </w:rPr>
      </w:pPr>
      <w:r w:rsidRPr="00A96A9B">
        <w:rPr>
          <w:rFonts w:ascii="Times New Roman" w:hAnsi="Times New Roman"/>
          <w:shd w:val="clear" w:color="auto" w:fill="FFFFFF"/>
        </w:rPr>
        <w:t>Testlerin</w:t>
      </w:r>
      <w:r w:rsidRPr="00A96A9B">
        <w:rPr>
          <w:rFonts w:ascii="Times New Roman" w:hAnsi="Times New Roman"/>
        </w:rPr>
        <w:t xml:space="preserve"> </w:t>
      </w:r>
      <w:proofErr w:type="spellStart"/>
      <w:r w:rsidRPr="00A96A9B">
        <w:rPr>
          <w:rFonts w:ascii="Times New Roman" w:hAnsi="Times New Roman"/>
        </w:rPr>
        <w:t>psikometrik</w:t>
      </w:r>
      <w:proofErr w:type="spellEnd"/>
      <w:r w:rsidRPr="00A96A9B">
        <w:rPr>
          <w:rFonts w:ascii="Times New Roman" w:hAnsi="Times New Roman"/>
        </w:rPr>
        <w:t xml:space="preserve"> özelliklerini açıklar.</w:t>
      </w:r>
    </w:p>
    <w:p w:rsidR="00F21305" w:rsidRDefault="00F21305" w:rsidP="009E3695">
      <w:pPr>
        <w:numPr>
          <w:ilvl w:val="0"/>
          <w:numId w:val="12"/>
        </w:numPr>
        <w:spacing w:after="0"/>
        <w:ind w:left="142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Psikolojik ölçme araçları kullanım etiğini bilir.</w:t>
      </w:r>
    </w:p>
    <w:p w:rsidR="009E3695" w:rsidRPr="00A96A9B" w:rsidRDefault="009E369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A96A9B">
        <w:rPr>
          <w:sz w:val="22"/>
          <w:szCs w:val="22"/>
        </w:rPr>
        <w:t>ASİS Zekâ Ölçeğinin kuramsal temelini bilir.</w:t>
      </w:r>
    </w:p>
    <w:p w:rsidR="009E3695" w:rsidRDefault="009E369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A96A9B">
        <w:rPr>
          <w:sz w:val="22"/>
          <w:szCs w:val="22"/>
        </w:rPr>
        <w:t>ASİS Zekâ Ölçeğinin geliştirilme sürecini bilir.</w:t>
      </w:r>
    </w:p>
    <w:p w:rsidR="00F21305" w:rsidRPr="00A96A9B" w:rsidRDefault="00F2130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A96A9B">
        <w:rPr>
          <w:sz w:val="22"/>
          <w:szCs w:val="22"/>
        </w:rPr>
        <w:t>ASİS Zekâ Ölçeğinin</w:t>
      </w:r>
      <w:r>
        <w:rPr>
          <w:sz w:val="22"/>
          <w:szCs w:val="22"/>
        </w:rPr>
        <w:t xml:space="preserve"> Türkiye normunu bilir.</w:t>
      </w:r>
    </w:p>
    <w:p w:rsidR="009E3695" w:rsidRDefault="009E369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A96A9B">
        <w:rPr>
          <w:sz w:val="22"/>
          <w:szCs w:val="22"/>
        </w:rPr>
        <w:t xml:space="preserve">ASİS Zekâ Ölçeğinin alt testlerinin </w:t>
      </w:r>
      <w:r w:rsidR="00F21305">
        <w:rPr>
          <w:sz w:val="22"/>
          <w:szCs w:val="22"/>
        </w:rPr>
        <w:t>uygulama standartları</w:t>
      </w:r>
      <w:r w:rsidR="001C4DBB">
        <w:rPr>
          <w:sz w:val="22"/>
          <w:szCs w:val="22"/>
        </w:rPr>
        <w:t>nı bilir.</w:t>
      </w:r>
    </w:p>
    <w:p w:rsidR="00F21305" w:rsidRDefault="00F2130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>
        <w:rPr>
          <w:sz w:val="22"/>
          <w:szCs w:val="22"/>
        </w:rPr>
        <w:t>Ham puan – standart puan dönüşümlerini yapar.</w:t>
      </w:r>
    </w:p>
    <w:p w:rsidR="00F21305" w:rsidRDefault="00F2130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>
        <w:rPr>
          <w:sz w:val="22"/>
          <w:szCs w:val="22"/>
        </w:rPr>
        <w:t>Endeks puanları ve puanların birleştirilm</w:t>
      </w:r>
      <w:r w:rsidR="001C4DBB">
        <w:rPr>
          <w:sz w:val="22"/>
          <w:szCs w:val="22"/>
        </w:rPr>
        <w:t>esini</w:t>
      </w:r>
      <w:r>
        <w:rPr>
          <w:sz w:val="22"/>
          <w:szCs w:val="22"/>
        </w:rPr>
        <w:t xml:space="preserve"> bilir.</w:t>
      </w:r>
    </w:p>
    <w:p w:rsidR="00F21305" w:rsidRDefault="00F21305" w:rsidP="009E3695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>
        <w:rPr>
          <w:sz w:val="22"/>
          <w:szCs w:val="22"/>
        </w:rPr>
        <w:t>Alt test uygulama standartlarını kavrar.</w:t>
      </w:r>
    </w:p>
    <w:p w:rsidR="001C4DBB" w:rsidRPr="001C4DBB" w:rsidRDefault="001C4DBB" w:rsidP="001C4DBB">
      <w:pPr>
        <w:pStyle w:val="ListeParagraf"/>
        <w:numPr>
          <w:ilvl w:val="0"/>
          <w:numId w:val="12"/>
        </w:numPr>
        <w:spacing w:before="0" w:beforeAutospacing="0" w:afterAutospacing="0"/>
        <w:ind w:firstLine="414"/>
      </w:pPr>
      <w:r>
        <w:t>Kursiyerlere testi uygular.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Kursiyer U</w:t>
      </w:r>
      <w:r w:rsidR="001C4DBB">
        <w:rPr>
          <w:sz w:val="22"/>
          <w:szCs w:val="22"/>
        </w:rPr>
        <w:t>ygulamalarının Değerlendirir.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Uygu</w:t>
      </w:r>
      <w:r w:rsidR="001C4DBB">
        <w:rPr>
          <w:sz w:val="22"/>
          <w:szCs w:val="22"/>
        </w:rPr>
        <w:t>lamalarda Karşılaşılan Sorunları bilir.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Testin Geçerliliği ve Test sonuçlarının Geç</w:t>
      </w:r>
      <w:r w:rsidR="001C4DBB">
        <w:rPr>
          <w:sz w:val="22"/>
          <w:szCs w:val="22"/>
        </w:rPr>
        <w:t>erliliğini Etkileyecek Durumları kavrar.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Farklı Örneklemlerde Yapılacak Uygulamalarda D</w:t>
      </w:r>
      <w:r w:rsidR="001C4DBB">
        <w:rPr>
          <w:sz w:val="22"/>
          <w:szCs w:val="22"/>
        </w:rPr>
        <w:t>ikkat edilmesi Gereken Hususları bilir.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Değerlendirme Hataları</w:t>
      </w:r>
      <w:r w:rsidR="001C4DBB">
        <w:rPr>
          <w:sz w:val="22"/>
          <w:szCs w:val="22"/>
        </w:rPr>
        <w:t>nı bilir.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proofErr w:type="spellStart"/>
      <w:r w:rsidRPr="001C4DBB">
        <w:rPr>
          <w:sz w:val="22"/>
          <w:szCs w:val="22"/>
        </w:rPr>
        <w:t>Yaşantısal</w:t>
      </w:r>
      <w:proofErr w:type="spellEnd"/>
      <w:r w:rsidRPr="001C4DBB">
        <w:rPr>
          <w:sz w:val="22"/>
          <w:szCs w:val="22"/>
        </w:rPr>
        <w:t xml:space="preserve"> Gözlemler</w:t>
      </w:r>
      <w:r w:rsidR="001C4DBB">
        <w:rPr>
          <w:sz w:val="22"/>
          <w:szCs w:val="22"/>
        </w:rPr>
        <w:t xml:space="preserve"> yapar.</w:t>
      </w:r>
    </w:p>
    <w:p w:rsidR="00F21305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Test Sonuçlarına Yönelik Öneriler</w:t>
      </w:r>
      <w:r w:rsidR="001C4DBB" w:rsidRPr="001C4DBB">
        <w:rPr>
          <w:sz w:val="22"/>
          <w:szCs w:val="22"/>
        </w:rPr>
        <w:t xml:space="preserve"> geliştirir.</w:t>
      </w:r>
    </w:p>
    <w:p w:rsidR="00F21305" w:rsidRDefault="001C4DBB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>Uygulamaları</w:t>
      </w:r>
      <w:r w:rsidR="00F21305" w:rsidRPr="001C4DBB">
        <w:rPr>
          <w:sz w:val="22"/>
          <w:szCs w:val="22"/>
        </w:rPr>
        <w:t xml:space="preserve"> Sonuçland</w:t>
      </w:r>
      <w:r w:rsidRPr="001C4DBB">
        <w:rPr>
          <w:sz w:val="22"/>
          <w:szCs w:val="22"/>
        </w:rPr>
        <w:t>ırır</w:t>
      </w:r>
      <w:r>
        <w:rPr>
          <w:sz w:val="22"/>
          <w:szCs w:val="22"/>
        </w:rPr>
        <w:t>.</w:t>
      </w:r>
    </w:p>
    <w:p w:rsidR="00F21305" w:rsidRDefault="001C4DBB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Süpervizyon</w:t>
      </w:r>
      <w:proofErr w:type="spellEnd"/>
      <w:r>
        <w:rPr>
          <w:sz w:val="22"/>
          <w:szCs w:val="22"/>
        </w:rPr>
        <w:t xml:space="preserve"> Alır.</w:t>
      </w:r>
    </w:p>
    <w:p w:rsidR="00F21305" w:rsidRDefault="001C4DBB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proofErr w:type="spellStart"/>
      <w:r>
        <w:rPr>
          <w:sz w:val="22"/>
          <w:szCs w:val="22"/>
        </w:rPr>
        <w:t>Raporlaştırır</w:t>
      </w:r>
      <w:proofErr w:type="spellEnd"/>
      <w:r>
        <w:rPr>
          <w:sz w:val="22"/>
          <w:szCs w:val="22"/>
        </w:rPr>
        <w:t>.</w:t>
      </w:r>
    </w:p>
    <w:p w:rsidR="00F21305" w:rsidRPr="001C4DBB" w:rsidRDefault="00F21305" w:rsidP="001C4DBB">
      <w:pPr>
        <w:pStyle w:val="ListeParagraf"/>
        <w:numPr>
          <w:ilvl w:val="0"/>
          <w:numId w:val="12"/>
        </w:numPr>
        <w:spacing w:before="0" w:beforeAutospacing="0" w:after="0" w:afterAutospacing="0"/>
        <w:ind w:left="1428"/>
        <w:contextualSpacing/>
        <w:rPr>
          <w:sz w:val="22"/>
          <w:szCs w:val="22"/>
        </w:rPr>
      </w:pPr>
      <w:r w:rsidRPr="001C4DBB">
        <w:rPr>
          <w:sz w:val="22"/>
          <w:szCs w:val="22"/>
        </w:rPr>
        <w:t xml:space="preserve">Kursiyer </w:t>
      </w:r>
      <w:r w:rsidR="001C4DBB" w:rsidRPr="001C4DBB">
        <w:rPr>
          <w:sz w:val="22"/>
          <w:szCs w:val="22"/>
        </w:rPr>
        <w:t>Niteliklerini Değerlendirir.</w:t>
      </w:r>
    </w:p>
    <w:p w:rsidR="009E3695" w:rsidRDefault="009E3695" w:rsidP="009E3695">
      <w:pPr>
        <w:pStyle w:val="AralkYok"/>
        <w:spacing w:before="0" w:beforeAutospacing="0" w:after="0" w:afterAutospacing="0" w:line="276" w:lineRule="auto"/>
        <w:jc w:val="both"/>
      </w:pPr>
    </w:p>
    <w:p w:rsidR="001C4DBB" w:rsidRPr="00A96A9B" w:rsidRDefault="001C4DBB" w:rsidP="009E3695">
      <w:pPr>
        <w:pStyle w:val="AralkYok"/>
        <w:spacing w:before="0" w:beforeAutospacing="0" w:after="0" w:afterAutospacing="0" w:line="276" w:lineRule="auto"/>
        <w:jc w:val="both"/>
      </w:pPr>
    </w:p>
    <w:p w:rsidR="009E3695" w:rsidRPr="00A96A9B" w:rsidRDefault="009E3695" w:rsidP="009E3695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A96A9B">
        <w:rPr>
          <w:b/>
        </w:rPr>
        <w:t>ETKİNLİĞİN SÜRESİ</w:t>
      </w: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ind w:firstLine="708"/>
        <w:jc w:val="both"/>
      </w:pPr>
      <w:r w:rsidRPr="00A96A9B">
        <w:t xml:space="preserve">Faaliyetin süresi 30 ders saatidir. </w:t>
      </w:r>
    </w:p>
    <w:p w:rsidR="009E3695" w:rsidRDefault="009E3695" w:rsidP="001C4DBB">
      <w:pPr>
        <w:pStyle w:val="AralkYok"/>
        <w:spacing w:before="0" w:beforeAutospacing="0" w:after="0" w:afterAutospacing="0" w:line="276" w:lineRule="auto"/>
        <w:jc w:val="both"/>
      </w:pPr>
    </w:p>
    <w:p w:rsidR="001C4DBB" w:rsidRPr="00A96A9B" w:rsidRDefault="001C4DBB" w:rsidP="001C4DBB">
      <w:pPr>
        <w:pStyle w:val="AralkYok"/>
        <w:spacing w:before="0" w:beforeAutospacing="0" w:after="0" w:afterAutospacing="0" w:line="276" w:lineRule="auto"/>
        <w:jc w:val="both"/>
      </w:pPr>
    </w:p>
    <w:p w:rsidR="009E3695" w:rsidRPr="00A96A9B" w:rsidRDefault="009E3695" w:rsidP="009E3695">
      <w:pPr>
        <w:pStyle w:val="AralkYok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b/>
        </w:rPr>
      </w:pPr>
      <w:r w:rsidRPr="00A96A9B">
        <w:rPr>
          <w:b/>
        </w:rPr>
        <w:t>ETKİNLİĞİN HEDEF KİTLESİ</w:t>
      </w:r>
    </w:p>
    <w:p w:rsidR="009E3695" w:rsidRDefault="009E3695" w:rsidP="001C4DBB">
      <w:pPr>
        <w:tabs>
          <w:tab w:val="left" w:pos="709"/>
        </w:tabs>
        <w:spacing w:after="0"/>
        <w:ind w:left="720"/>
        <w:jc w:val="both"/>
        <w:rPr>
          <w:rFonts w:ascii="Times New Roman" w:eastAsia="Times New Roman" w:hAnsi="Times New Roman"/>
          <w:lang w:eastAsia="tr-TR"/>
        </w:rPr>
      </w:pPr>
      <w:r w:rsidRPr="00A96A9B">
        <w:rPr>
          <w:rFonts w:ascii="Times New Roman" w:hAnsi="Times New Roman"/>
        </w:rPr>
        <w:t xml:space="preserve">ASİS uygulayıcı </w:t>
      </w:r>
      <w:r w:rsidR="00E56128">
        <w:rPr>
          <w:rFonts w:ascii="Times New Roman" w:hAnsi="Times New Roman"/>
        </w:rPr>
        <w:t>kursunu başarı ile bitiren</w:t>
      </w:r>
      <w:r w:rsidRPr="00A96A9B">
        <w:rPr>
          <w:rFonts w:ascii="Times New Roman" w:hAnsi="Times New Roman"/>
        </w:rPr>
        <w:t xml:space="preserve"> </w:t>
      </w:r>
      <w:r w:rsidR="001C4DBB">
        <w:rPr>
          <w:rFonts w:ascii="Times New Roman" w:eastAsia="Times New Roman" w:hAnsi="Times New Roman"/>
          <w:lang w:eastAsia="tr-TR"/>
        </w:rPr>
        <w:t>rehber öğretmenler</w:t>
      </w:r>
      <w:r w:rsidRPr="00A96A9B">
        <w:rPr>
          <w:rFonts w:ascii="Times New Roman" w:eastAsia="Times New Roman" w:hAnsi="Times New Roman"/>
          <w:lang w:eastAsia="tr-TR"/>
        </w:rPr>
        <w:t xml:space="preserve"> ile özel eğitim öğretmenleri  </w:t>
      </w:r>
    </w:p>
    <w:p w:rsidR="001C4DBB" w:rsidRDefault="001C4DBB" w:rsidP="001C4DBB">
      <w:pPr>
        <w:tabs>
          <w:tab w:val="left" w:pos="709"/>
        </w:tabs>
        <w:spacing w:after="0"/>
        <w:ind w:left="720"/>
        <w:jc w:val="both"/>
        <w:rPr>
          <w:rFonts w:ascii="Times New Roman" w:eastAsia="Times New Roman" w:hAnsi="Times New Roman"/>
          <w:lang w:eastAsia="tr-TR"/>
        </w:rPr>
      </w:pPr>
    </w:p>
    <w:p w:rsidR="001C4DBB" w:rsidRDefault="001C4DBB" w:rsidP="001C4DBB">
      <w:pPr>
        <w:tabs>
          <w:tab w:val="left" w:pos="709"/>
        </w:tabs>
        <w:spacing w:after="0"/>
        <w:ind w:left="720"/>
        <w:jc w:val="both"/>
        <w:rPr>
          <w:rFonts w:ascii="Times New Roman" w:eastAsia="Times New Roman" w:hAnsi="Times New Roman"/>
          <w:lang w:eastAsia="tr-TR"/>
        </w:rPr>
      </w:pPr>
    </w:p>
    <w:p w:rsidR="001C4DBB" w:rsidRDefault="001C4DBB" w:rsidP="001C4DBB">
      <w:pPr>
        <w:tabs>
          <w:tab w:val="left" w:pos="709"/>
        </w:tabs>
        <w:spacing w:after="0"/>
        <w:ind w:left="720"/>
        <w:jc w:val="both"/>
        <w:rPr>
          <w:rFonts w:ascii="Times New Roman" w:eastAsia="Times New Roman" w:hAnsi="Times New Roman"/>
          <w:lang w:eastAsia="tr-TR"/>
        </w:rPr>
      </w:pPr>
    </w:p>
    <w:p w:rsidR="001C4DBB" w:rsidRPr="001C4DBB" w:rsidRDefault="001C4DBB" w:rsidP="001C4DBB">
      <w:pPr>
        <w:tabs>
          <w:tab w:val="left" w:pos="709"/>
        </w:tabs>
        <w:spacing w:after="0"/>
        <w:ind w:left="720"/>
        <w:jc w:val="both"/>
        <w:rPr>
          <w:rFonts w:ascii="Times New Roman" w:eastAsia="Times New Roman" w:hAnsi="Times New Roman"/>
          <w:lang w:eastAsia="tr-TR"/>
        </w:rPr>
      </w:pPr>
    </w:p>
    <w:p w:rsidR="009E3695" w:rsidRPr="00A96A9B" w:rsidRDefault="009E3695" w:rsidP="009E3695">
      <w:pPr>
        <w:pStyle w:val="ListeParagraf"/>
        <w:numPr>
          <w:ilvl w:val="0"/>
          <w:numId w:val="15"/>
        </w:numPr>
        <w:rPr>
          <w:b/>
          <w:sz w:val="22"/>
          <w:szCs w:val="22"/>
        </w:rPr>
      </w:pPr>
      <w:r w:rsidRPr="00A96A9B">
        <w:rPr>
          <w:b/>
          <w:sz w:val="22"/>
          <w:szCs w:val="22"/>
        </w:rPr>
        <w:lastRenderedPageBreak/>
        <w:t>ETKİNLİĞİN UYGULANMASI İLE İLGİLİ AÇIKLAMALAR</w:t>
      </w:r>
    </w:p>
    <w:p w:rsidR="009E3695" w:rsidRPr="00A96A9B" w:rsidRDefault="001C4DBB" w:rsidP="001A02B4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hanging="294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>Bu etkinlik, rehber öğretmenler ile özel eğitim öğretmenlerini</w:t>
      </w:r>
      <w:r w:rsidR="009E3695" w:rsidRPr="00A96A9B">
        <w:rPr>
          <w:sz w:val="22"/>
          <w:szCs w:val="22"/>
        </w:rPr>
        <w:t xml:space="preserve">  “Anadolu-Sak </w:t>
      </w:r>
      <w:proofErr w:type="gramStart"/>
      <w:r w:rsidR="009E3695" w:rsidRPr="00A96A9B">
        <w:rPr>
          <w:sz w:val="22"/>
          <w:szCs w:val="22"/>
        </w:rPr>
        <w:t>Zeka</w:t>
      </w:r>
      <w:proofErr w:type="gramEnd"/>
      <w:r w:rsidR="009E3695" w:rsidRPr="00A96A9B">
        <w:rPr>
          <w:sz w:val="22"/>
          <w:szCs w:val="22"/>
        </w:rPr>
        <w:t xml:space="preserve"> Ölçeği (ASİS)” uygulama ve uygulayıcı yetiştirme becerisi kazandırmak amacıyla düzenlenmiştir.</w:t>
      </w:r>
    </w:p>
    <w:p w:rsidR="009E3695" w:rsidRPr="00A96A9B" w:rsidRDefault="009E3695" w:rsidP="001A02B4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hanging="294"/>
        <w:contextualSpacing/>
        <w:jc w:val="both"/>
        <w:rPr>
          <w:sz w:val="22"/>
          <w:szCs w:val="22"/>
        </w:rPr>
      </w:pPr>
      <w:r w:rsidRPr="00A96A9B">
        <w:rPr>
          <w:sz w:val="22"/>
          <w:szCs w:val="22"/>
        </w:rPr>
        <w:t xml:space="preserve">Eğitim görevlisi olarak; Anadolu-Sak </w:t>
      </w:r>
      <w:proofErr w:type="gramStart"/>
      <w:r w:rsidRPr="00A96A9B">
        <w:rPr>
          <w:sz w:val="22"/>
          <w:szCs w:val="22"/>
        </w:rPr>
        <w:t>Zeka</w:t>
      </w:r>
      <w:proofErr w:type="gramEnd"/>
      <w:r w:rsidRPr="00A96A9B">
        <w:rPr>
          <w:sz w:val="22"/>
          <w:szCs w:val="22"/>
        </w:rPr>
        <w:t xml:space="preserve"> Ölçeği (ASİS)’</w:t>
      </w:r>
      <w:proofErr w:type="spellStart"/>
      <w:r w:rsidRPr="00A96A9B">
        <w:rPr>
          <w:sz w:val="22"/>
          <w:szCs w:val="22"/>
        </w:rPr>
        <w:t>ni</w:t>
      </w:r>
      <w:proofErr w:type="spellEnd"/>
      <w:r w:rsidRPr="00A96A9B">
        <w:rPr>
          <w:sz w:val="22"/>
          <w:szCs w:val="22"/>
        </w:rPr>
        <w:t xml:space="preserve"> geliştiren uzman ekip ya da ASİS konusunda uzmanlığı bulunan akademisyen veya </w:t>
      </w:r>
      <w:r w:rsidRPr="00A96A9B">
        <w:rPr>
          <w:rFonts w:eastAsia="Calibri"/>
          <w:sz w:val="22"/>
          <w:szCs w:val="22"/>
          <w:lang w:eastAsia="en-US"/>
        </w:rPr>
        <w:t xml:space="preserve">bu konuda </w:t>
      </w:r>
      <w:proofErr w:type="spellStart"/>
      <w:r w:rsidRPr="00A96A9B">
        <w:rPr>
          <w:rFonts w:eastAsia="Calibri"/>
          <w:sz w:val="22"/>
          <w:szCs w:val="22"/>
          <w:lang w:eastAsia="en-US"/>
        </w:rPr>
        <w:t>hizmetiçi</w:t>
      </w:r>
      <w:proofErr w:type="spellEnd"/>
      <w:r w:rsidRPr="00A96A9B">
        <w:rPr>
          <w:rFonts w:eastAsia="Calibri"/>
          <w:sz w:val="22"/>
          <w:szCs w:val="22"/>
          <w:lang w:eastAsia="en-US"/>
        </w:rPr>
        <w:t xml:space="preserve"> eğitimler verenler görevlendirilecektir.</w:t>
      </w:r>
    </w:p>
    <w:p w:rsidR="009E3695" w:rsidRPr="00A96A9B" w:rsidRDefault="009E3695" w:rsidP="001A02B4">
      <w:pPr>
        <w:pStyle w:val="ListeParagraf"/>
        <w:numPr>
          <w:ilvl w:val="0"/>
          <w:numId w:val="3"/>
        </w:numPr>
        <w:spacing w:before="0" w:beforeAutospacing="0" w:after="0" w:afterAutospacing="0"/>
        <w:ind w:hanging="294"/>
        <w:contextualSpacing/>
        <w:rPr>
          <w:sz w:val="22"/>
          <w:szCs w:val="22"/>
        </w:rPr>
      </w:pPr>
      <w:r w:rsidRPr="00A96A9B">
        <w:rPr>
          <w:sz w:val="22"/>
          <w:szCs w:val="22"/>
        </w:rPr>
        <w:t xml:space="preserve">Eğitim, internet bağlantılı bilgisayar ve </w:t>
      </w:r>
      <w:proofErr w:type="gramStart"/>
      <w:r w:rsidRPr="00A96A9B">
        <w:rPr>
          <w:sz w:val="22"/>
          <w:szCs w:val="22"/>
        </w:rPr>
        <w:t>projeksiyon</w:t>
      </w:r>
      <w:proofErr w:type="gramEnd"/>
      <w:r w:rsidRPr="00A96A9B">
        <w:rPr>
          <w:sz w:val="22"/>
          <w:szCs w:val="22"/>
        </w:rPr>
        <w:t xml:space="preserve"> cihazı ya da etkileşimli tahta olan eğitim ortamında gerçekleştirilecektir. Eğitim içerikleri uygun materyallerle desteklenecektir.</w:t>
      </w:r>
    </w:p>
    <w:p w:rsidR="009E3695" w:rsidRPr="00A96A9B" w:rsidRDefault="009E3695" w:rsidP="001A02B4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ind w:hanging="294"/>
        <w:contextualSpacing/>
        <w:jc w:val="both"/>
        <w:rPr>
          <w:sz w:val="22"/>
          <w:szCs w:val="22"/>
        </w:rPr>
      </w:pPr>
      <w:r w:rsidRPr="00A96A9B">
        <w:rPr>
          <w:sz w:val="22"/>
          <w:szCs w:val="22"/>
        </w:rPr>
        <w:t>Eğitim ortamı, katılımcıların etkin iletişim kurabileceği, öğretim yöntem ve tekniklerinin kullanılmasına ve uygulamaların yapılmasına uygun biçimde düzenlenecektir.</w:t>
      </w:r>
    </w:p>
    <w:p w:rsidR="009E3695" w:rsidRPr="00A96A9B" w:rsidRDefault="009E3695" w:rsidP="001A02B4">
      <w:pPr>
        <w:pStyle w:val="ListeParagraf"/>
        <w:numPr>
          <w:ilvl w:val="0"/>
          <w:numId w:val="3"/>
        </w:numPr>
        <w:spacing w:before="0" w:beforeAutospacing="0" w:after="200" w:afterAutospacing="0" w:line="276" w:lineRule="auto"/>
        <w:ind w:hanging="294"/>
        <w:contextualSpacing/>
        <w:jc w:val="both"/>
        <w:rPr>
          <w:sz w:val="22"/>
          <w:szCs w:val="22"/>
        </w:rPr>
      </w:pPr>
      <w:r w:rsidRPr="00A96A9B">
        <w:rPr>
          <w:sz w:val="22"/>
          <w:szCs w:val="22"/>
        </w:rPr>
        <w:t>Katılımcı sayısı dikkate alınarak ortamda gerekli ışık ve ses düzeni sağlanacaktır.</w:t>
      </w:r>
    </w:p>
    <w:p w:rsidR="00D2127C" w:rsidRPr="00D2127C" w:rsidRDefault="009E3695" w:rsidP="001A02B4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hanging="294"/>
        <w:contextualSpacing/>
        <w:jc w:val="both"/>
        <w:rPr>
          <w:sz w:val="22"/>
          <w:szCs w:val="22"/>
          <w:shd w:val="clear" w:color="auto" w:fill="FFFFFF"/>
        </w:rPr>
      </w:pPr>
      <w:r w:rsidRPr="00D2127C">
        <w:rPr>
          <w:sz w:val="22"/>
          <w:szCs w:val="22"/>
        </w:rPr>
        <w:t xml:space="preserve">Katılımcı sayısı her eğitim grubu için </w:t>
      </w:r>
      <w:r w:rsidR="00D2127C" w:rsidRPr="00D2127C">
        <w:rPr>
          <w:sz w:val="22"/>
          <w:szCs w:val="22"/>
        </w:rPr>
        <w:t>20 kişiyi geçmeyecek şekilde oluşturulacak, uygulama konuları için beşer kişilik gruplar oluşturularak her gruba bir eğitim görevlisi görevlendirilecektir.</w:t>
      </w:r>
    </w:p>
    <w:p w:rsidR="009E3695" w:rsidRPr="00D2127C" w:rsidRDefault="009E3695" w:rsidP="001A02B4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hanging="294"/>
        <w:contextualSpacing/>
        <w:jc w:val="both"/>
        <w:rPr>
          <w:sz w:val="22"/>
          <w:szCs w:val="22"/>
          <w:shd w:val="clear" w:color="auto" w:fill="FFFFFF"/>
        </w:rPr>
      </w:pPr>
      <w:r w:rsidRPr="00D2127C">
        <w:rPr>
          <w:sz w:val="22"/>
          <w:szCs w:val="22"/>
        </w:rPr>
        <w:t xml:space="preserve">Kurs sırasındaki uygulamalar için kurs merkezine yakın okullardan öğrenciler seçilecektir. </w:t>
      </w:r>
    </w:p>
    <w:p w:rsidR="009E3695" w:rsidRDefault="009E3695" w:rsidP="001A02B4">
      <w:pPr>
        <w:pStyle w:val="ListeParagraf"/>
        <w:numPr>
          <w:ilvl w:val="0"/>
          <w:numId w:val="3"/>
        </w:numPr>
        <w:spacing w:before="0" w:beforeAutospacing="0" w:after="0" w:afterAutospacing="0" w:line="276" w:lineRule="auto"/>
        <w:ind w:hanging="294"/>
        <w:contextualSpacing/>
        <w:jc w:val="both"/>
        <w:rPr>
          <w:sz w:val="22"/>
          <w:szCs w:val="22"/>
          <w:shd w:val="clear" w:color="auto" w:fill="FFFFFF"/>
        </w:rPr>
      </w:pPr>
      <w:r w:rsidRPr="00A96A9B">
        <w:rPr>
          <w:sz w:val="22"/>
          <w:szCs w:val="22"/>
          <w:shd w:val="clear" w:color="auto" w:fill="FFFFFF"/>
        </w:rPr>
        <w:t>Uygulamada gönüllülük esas olup; uygulamayı kabul etmeyen öğrenciye test yapılmayacaktır.</w:t>
      </w:r>
    </w:p>
    <w:p w:rsidR="001A02B4" w:rsidRPr="001122A2" w:rsidRDefault="001A02B4" w:rsidP="001A02B4">
      <w:pPr>
        <w:numPr>
          <w:ilvl w:val="0"/>
          <w:numId w:val="14"/>
        </w:numPr>
        <w:tabs>
          <w:tab w:val="clear" w:pos="1428"/>
          <w:tab w:val="num" w:pos="1418"/>
        </w:tabs>
        <w:spacing w:after="160"/>
        <w:ind w:hanging="294"/>
        <w:contextualSpacing/>
        <w:jc w:val="both"/>
        <w:rPr>
          <w:rFonts w:ascii="Times New Roman" w:eastAsia="Times New Roman" w:hAnsi="Times New Roman"/>
          <w:lang w:eastAsia="tr-TR"/>
        </w:rPr>
      </w:pPr>
      <w:r w:rsidRPr="001122A2">
        <w:rPr>
          <w:rFonts w:ascii="Times New Roman" w:eastAsia="Times New Roman" w:hAnsi="Times New Roman"/>
          <w:lang w:eastAsia="tr-TR"/>
        </w:rPr>
        <w:t>Bu eğitime katılım, adayın isteğine, Özel Eğitim ve Rehberlik Hizmetleri Genel Müdürlüğü’nün seçimine göre yapılır.</w:t>
      </w:r>
    </w:p>
    <w:p w:rsidR="001A02B4" w:rsidRPr="001122A2" w:rsidRDefault="001A02B4" w:rsidP="001A02B4">
      <w:pPr>
        <w:numPr>
          <w:ilvl w:val="0"/>
          <w:numId w:val="14"/>
        </w:numPr>
        <w:tabs>
          <w:tab w:val="clear" w:pos="1428"/>
          <w:tab w:val="num" w:pos="1418"/>
        </w:tabs>
        <w:spacing w:after="160"/>
        <w:ind w:hanging="294"/>
        <w:contextualSpacing/>
        <w:jc w:val="both"/>
        <w:rPr>
          <w:rFonts w:ascii="Times New Roman" w:eastAsia="Times New Roman" w:hAnsi="Times New Roman"/>
          <w:lang w:eastAsia="tr-TR"/>
        </w:rPr>
      </w:pPr>
      <w:r w:rsidRPr="001122A2">
        <w:rPr>
          <w:rFonts w:ascii="Times New Roman" w:eastAsia="Times New Roman" w:hAnsi="Times New Roman"/>
          <w:lang w:eastAsia="tr-TR"/>
        </w:rPr>
        <w:t>Belge almaya hak kazanan kişiler kendilerinden istenen resmi nitelikli uygulamaları görevi kapsamında yerine getirirler.</w:t>
      </w:r>
    </w:p>
    <w:p w:rsidR="001A02B4" w:rsidRPr="001122A2" w:rsidRDefault="001A02B4" w:rsidP="001A02B4">
      <w:pPr>
        <w:numPr>
          <w:ilvl w:val="0"/>
          <w:numId w:val="14"/>
        </w:numPr>
        <w:tabs>
          <w:tab w:val="clear" w:pos="1428"/>
          <w:tab w:val="num" w:pos="1418"/>
        </w:tabs>
        <w:spacing w:after="160"/>
        <w:ind w:hanging="294"/>
        <w:contextualSpacing/>
        <w:jc w:val="both"/>
        <w:rPr>
          <w:rFonts w:ascii="Times New Roman" w:eastAsia="Times New Roman" w:hAnsi="Times New Roman"/>
          <w:lang w:eastAsia="tr-TR"/>
        </w:rPr>
      </w:pPr>
      <w:r w:rsidRPr="001122A2">
        <w:rPr>
          <w:rFonts w:ascii="Times New Roman" w:eastAsia="Times New Roman" w:hAnsi="Times New Roman"/>
          <w:lang w:eastAsia="tr-TR"/>
        </w:rPr>
        <w:t>Bu kursu başarı ile tamamlayanlar etik kurallara uyacaklarını taahhüt ederler ve etik sözleşme imzalarlar.</w:t>
      </w:r>
    </w:p>
    <w:p w:rsidR="001A02B4" w:rsidRPr="001122A2" w:rsidRDefault="001A02B4" w:rsidP="001A02B4">
      <w:pPr>
        <w:numPr>
          <w:ilvl w:val="0"/>
          <w:numId w:val="18"/>
        </w:numPr>
        <w:tabs>
          <w:tab w:val="num" w:pos="1418"/>
        </w:tabs>
        <w:autoSpaceDN w:val="0"/>
        <w:spacing w:before="100" w:beforeAutospacing="1" w:after="160"/>
        <w:ind w:left="1428" w:hanging="294"/>
        <w:contextualSpacing/>
        <w:jc w:val="both"/>
        <w:rPr>
          <w:rFonts w:ascii="Times New Roman" w:eastAsia="Times New Roman" w:hAnsi="Times New Roman"/>
          <w:lang w:eastAsia="tr-TR"/>
        </w:rPr>
      </w:pPr>
      <w:r w:rsidRPr="001122A2">
        <w:rPr>
          <w:rFonts w:ascii="Times New Roman" w:eastAsia="Times New Roman" w:hAnsi="Times New Roman"/>
          <w:lang w:eastAsia="tr-TR"/>
        </w:rPr>
        <w:t>Bu testin kullanım hakkı Milli Eğitim Bakanlığı Özel eğitim ve Rehberlik Hizmetleri Genel Müdürlüğüne aittir. Genel Müdürlüğün bilgisi ve talimatı dışında uygulama yapılamaz. Yapılan uygulamalar geçerli belge niteliği taşımaz.</w:t>
      </w:r>
    </w:p>
    <w:p w:rsidR="009E3695" w:rsidRPr="00A96A9B" w:rsidRDefault="009E3695" w:rsidP="009E3695">
      <w:pPr>
        <w:pStyle w:val="ListeParagraf"/>
        <w:spacing w:before="0" w:beforeAutospacing="0" w:after="0" w:afterAutospacing="0" w:line="276" w:lineRule="auto"/>
        <w:ind w:left="1428"/>
        <w:contextualSpacing/>
        <w:jc w:val="both"/>
        <w:rPr>
          <w:sz w:val="22"/>
          <w:szCs w:val="22"/>
          <w:shd w:val="clear" w:color="auto" w:fill="FFFFFF"/>
        </w:rPr>
      </w:pP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ind w:left="720"/>
        <w:jc w:val="both"/>
        <w:rPr>
          <w:rFonts w:eastAsia="Times New Roman"/>
          <w:b/>
        </w:rPr>
      </w:pPr>
    </w:p>
    <w:p w:rsidR="009E3695" w:rsidRPr="00A96A9B" w:rsidRDefault="009E3695" w:rsidP="009E3695">
      <w:pPr>
        <w:pStyle w:val="AralkYok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rFonts w:eastAsia="Times New Roman"/>
          <w:b/>
        </w:rPr>
      </w:pPr>
      <w:r w:rsidRPr="00A96A9B">
        <w:rPr>
          <w:b/>
        </w:rPr>
        <w:t>ETKİNLİĞİN İÇERİĞİ</w:t>
      </w:r>
    </w:p>
    <w:p w:rsidR="009E3695" w:rsidRPr="00A96A9B" w:rsidRDefault="009E3695" w:rsidP="009E3695">
      <w:pPr>
        <w:pStyle w:val="AralkYok"/>
        <w:spacing w:before="0" w:beforeAutospacing="0" w:after="0" w:afterAutospacing="0" w:line="276" w:lineRule="auto"/>
        <w:jc w:val="both"/>
        <w:rPr>
          <w:rFonts w:eastAsia="Times New Roman"/>
          <w:b/>
        </w:rPr>
      </w:pPr>
    </w:p>
    <w:tbl>
      <w:tblPr>
        <w:tblW w:w="99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44"/>
        <w:gridCol w:w="988"/>
        <w:gridCol w:w="1194"/>
      </w:tblGrid>
      <w:tr w:rsidR="009E3695" w:rsidRPr="00A96A9B" w:rsidTr="00E36169">
        <w:trPr>
          <w:trHeight w:val="679"/>
          <w:jc w:val="center"/>
        </w:trPr>
        <w:tc>
          <w:tcPr>
            <w:tcW w:w="77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pStyle w:val="AralkYok"/>
              <w:spacing w:line="276" w:lineRule="auto"/>
              <w:jc w:val="center"/>
              <w:rPr>
                <w:rFonts w:eastAsia="Times New Roman"/>
                <w:b/>
              </w:rPr>
            </w:pPr>
            <w:bookmarkStart w:id="0" w:name="OLE_LINK1"/>
            <w:r w:rsidRPr="00A96A9B">
              <w:rPr>
                <w:b/>
              </w:rPr>
              <w:t>KONULAR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SÜRE</w:t>
            </w:r>
          </w:p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( Saat)</w:t>
            </w:r>
          </w:p>
        </w:tc>
      </w:tr>
      <w:tr w:rsidR="009E3695" w:rsidRPr="00A96A9B" w:rsidTr="00E36169">
        <w:trPr>
          <w:trHeight w:val="456"/>
          <w:jc w:val="center"/>
        </w:trPr>
        <w:tc>
          <w:tcPr>
            <w:tcW w:w="77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9E3695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Teorik Bilgi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Uygulama</w:t>
            </w:r>
          </w:p>
        </w:tc>
      </w:tr>
      <w:tr w:rsidR="009E3695" w:rsidRPr="00A96A9B" w:rsidTr="00E36169">
        <w:trPr>
          <w:trHeight w:val="45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Psikolojik Ölçme Araçlarına Genel Bakış</w:t>
            </w:r>
          </w:p>
          <w:p w:rsidR="009E3695" w:rsidRPr="00A96A9B" w:rsidRDefault="009E3695" w:rsidP="009E3695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Sınıflandırılması</w:t>
            </w:r>
          </w:p>
          <w:p w:rsidR="009E3695" w:rsidRPr="00A96A9B" w:rsidRDefault="009E3695" w:rsidP="009E3695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</w:rPr>
              <w:t xml:space="preserve">Kullanım Alanları </w:t>
            </w:r>
          </w:p>
          <w:p w:rsidR="009E3695" w:rsidRPr="00A96A9B" w:rsidRDefault="009E3695" w:rsidP="009E3695">
            <w:pPr>
              <w:numPr>
                <w:ilvl w:val="0"/>
                <w:numId w:val="5"/>
              </w:num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A96A9B">
              <w:rPr>
                <w:rFonts w:ascii="Times New Roman" w:hAnsi="Times New Roman"/>
              </w:rPr>
              <w:t>Psikometrik</w:t>
            </w:r>
            <w:proofErr w:type="spellEnd"/>
            <w:r w:rsidRPr="00A96A9B">
              <w:rPr>
                <w:rFonts w:ascii="Times New Roman" w:hAnsi="Times New Roman"/>
              </w:rPr>
              <w:t xml:space="preserve"> Özellikleri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9E3695" w:rsidRPr="00A96A9B" w:rsidTr="00E36169">
        <w:trPr>
          <w:trHeight w:val="45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Psikolojik Ölçme Araçları Kullanım Etiği</w:t>
            </w:r>
          </w:p>
          <w:p w:rsidR="009E3695" w:rsidRPr="00A96A9B" w:rsidRDefault="009E3695" w:rsidP="009E3695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 xml:space="preserve">Uygulamalarda Etik Standartlar </w:t>
            </w:r>
          </w:p>
          <w:p w:rsidR="009E3695" w:rsidRPr="00A96A9B" w:rsidRDefault="009E3695" w:rsidP="009E3695">
            <w:pPr>
              <w:numPr>
                <w:ilvl w:val="0"/>
                <w:numId w:val="6"/>
              </w:numPr>
              <w:spacing w:after="0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Etik Denetim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E3695" w:rsidRPr="00A96A9B" w:rsidTr="00E36169">
        <w:trPr>
          <w:trHeight w:val="45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 xml:space="preserve">Anadolu-Sak </w:t>
            </w:r>
            <w:proofErr w:type="gramStart"/>
            <w:r w:rsidRPr="00A96A9B">
              <w:rPr>
                <w:rFonts w:ascii="Times New Roman" w:hAnsi="Times New Roman"/>
                <w:b/>
              </w:rPr>
              <w:t>Zeka</w:t>
            </w:r>
            <w:proofErr w:type="gramEnd"/>
            <w:r w:rsidRPr="00A96A9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A96A9B">
              <w:rPr>
                <w:rFonts w:ascii="Times New Roman" w:hAnsi="Times New Roman"/>
                <w:b/>
              </w:rPr>
              <w:t>Ölçeği’ne</w:t>
            </w:r>
            <w:proofErr w:type="spellEnd"/>
            <w:r w:rsidRPr="00A96A9B">
              <w:rPr>
                <w:rFonts w:ascii="Times New Roman" w:hAnsi="Times New Roman"/>
                <w:b/>
              </w:rPr>
              <w:t xml:space="preserve"> (ASİS) Genel Bakış</w:t>
            </w:r>
          </w:p>
          <w:p w:rsidR="009E3695" w:rsidRPr="00A96A9B" w:rsidRDefault="009E3695" w:rsidP="009E369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A96A9B">
              <w:rPr>
                <w:sz w:val="22"/>
                <w:szCs w:val="22"/>
              </w:rPr>
              <w:t>Kuramsal Temel ve Zekâ Kuramı</w:t>
            </w:r>
          </w:p>
          <w:p w:rsidR="009E3695" w:rsidRPr="00A96A9B" w:rsidRDefault="009E3695" w:rsidP="009E369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A96A9B">
              <w:rPr>
                <w:sz w:val="22"/>
                <w:szCs w:val="22"/>
              </w:rPr>
              <w:t>Testin Geliştirilme Süreci</w:t>
            </w:r>
          </w:p>
          <w:p w:rsidR="009E3695" w:rsidRPr="00A96A9B" w:rsidRDefault="009E3695" w:rsidP="009E3695">
            <w:pPr>
              <w:pStyle w:val="ListeParagraf"/>
              <w:numPr>
                <w:ilvl w:val="0"/>
                <w:numId w:val="7"/>
              </w:numPr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proofErr w:type="spellStart"/>
            <w:r w:rsidRPr="00A96A9B">
              <w:rPr>
                <w:sz w:val="22"/>
                <w:szCs w:val="22"/>
              </w:rPr>
              <w:t>Psikometrik</w:t>
            </w:r>
            <w:proofErr w:type="spellEnd"/>
            <w:r w:rsidRPr="00A96A9B">
              <w:rPr>
                <w:sz w:val="22"/>
                <w:szCs w:val="22"/>
              </w:rPr>
              <w:t xml:space="preserve"> Özellikleri</w:t>
            </w:r>
          </w:p>
          <w:p w:rsidR="009E3695" w:rsidRPr="00A96A9B" w:rsidRDefault="009E3695" w:rsidP="009E3695">
            <w:pPr>
              <w:numPr>
                <w:ilvl w:val="0"/>
                <w:numId w:val="7"/>
              </w:numPr>
              <w:spacing w:after="0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Türkiye Normuna İlişkin Bilgiler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9E3695" w:rsidRPr="00A96A9B" w:rsidTr="00E36169">
        <w:trPr>
          <w:trHeight w:val="41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 xml:space="preserve">Anadolu-Sak </w:t>
            </w:r>
            <w:proofErr w:type="gramStart"/>
            <w:r w:rsidRPr="00A96A9B">
              <w:rPr>
                <w:rFonts w:ascii="Times New Roman" w:hAnsi="Times New Roman"/>
                <w:b/>
              </w:rPr>
              <w:t>Zeka</w:t>
            </w:r>
            <w:proofErr w:type="gramEnd"/>
            <w:r w:rsidRPr="00A96A9B">
              <w:rPr>
                <w:rFonts w:ascii="Times New Roman" w:hAnsi="Times New Roman"/>
                <w:b/>
              </w:rPr>
              <w:t xml:space="preserve"> Ölçeği (ASİS)’</w:t>
            </w:r>
            <w:proofErr w:type="spellStart"/>
            <w:r w:rsidRPr="00A96A9B">
              <w:rPr>
                <w:rFonts w:ascii="Times New Roman" w:hAnsi="Times New Roman"/>
                <w:b/>
              </w:rPr>
              <w:t>nin</w:t>
            </w:r>
            <w:proofErr w:type="spellEnd"/>
            <w:r w:rsidRPr="00A96A9B">
              <w:rPr>
                <w:rFonts w:ascii="Times New Roman" w:hAnsi="Times New Roman"/>
                <w:b/>
              </w:rPr>
              <w:t xml:space="preserve"> Uygulanmasına İlişkin Standartlar </w:t>
            </w:r>
          </w:p>
          <w:p w:rsidR="009E3695" w:rsidRPr="00A96A9B" w:rsidRDefault="009E3695" w:rsidP="009E369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 xml:space="preserve">Teste Başlama, Sonlandırma ve Alt test Puanlama </w:t>
            </w:r>
          </w:p>
          <w:p w:rsidR="009E3695" w:rsidRPr="00A96A9B" w:rsidRDefault="009E3695" w:rsidP="009E369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Ham Puan- Standart Puan Dönüşümleri</w:t>
            </w:r>
          </w:p>
          <w:p w:rsidR="009E3695" w:rsidRPr="00A96A9B" w:rsidRDefault="009E3695" w:rsidP="009E369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Endeks Puanları ve Endeks Puanlarının Birleştirilmesi</w:t>
            </w:r>
          </w:p>
          <w:p w:rsidR="009E3695" w:rsidRPr="00A96A9B" w:rsidRDefault="009E3695" w:rsidP="009E3695">
            <w:pPr>
              <w:pStyle w:val="ListeParagraf"/>
              <w:numPr>
                <w:ilvl w:val="0"/>
                <w:numId w:val="4"/>
              </w:numPr>
              <w:spacing w:before="0" w:beforeAutospacing="0" w:after="0" w:afterAutospacing="0"/>
              <w:rPr>
                <w:sz w:val="22"/>
                <w:szCs w:val="22"/>
                <w:shd w:val="clear" w:color="auto" w:fill="FFFFFF"/>
                <w:lang w:eastAsia="en-US"/>
              </w:rPr>
            </w:pPr>
            <w:r w:rsidRPr="00A96A9B">
              <w:rPr>
                <w:sz w:val="22"/>
                <w:szCs w:val="22"/>
              </w:rPr>
              <w:t>Alt test Uygulama Standartları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4</w:t>
            </w:r>
          </w:p>
        </w:tc>
      </w:tr>
      <w:tr w:rsidR="009E3695" w:rsidRPr="00A96A9B" w:rsidTr="00E36169">
        <w:trPr>
          <w:trHeight w:val="578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E36169">
            <w:pPr>
              <w:spacing w:after="0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  <w:b/>
              </w:rPr>
              <w:lastRenderedPageBreak/>
              <w:t xml:space="preserve">Anadolu-Sak </w:t>
            </w:r>
            <w:proofErr w:type="gramStart"/>
            <w:r w:rsidRPr="00A96A9B">
              <w:rPr>
                <w:rFonts w:ascii="Times New Roman" w:hAnsi="Times New Roman"/>
                <w:b/>
              </w:rPr>
              <w:t>Zeka</w:t>
            </w:r>
            <w:proofErr w:type="gramEnd"/>
            <w:r w:rsidRPr="00A96A9B">
              <w:rPr>
                <w:rFonts w:ascii="Times New Roman" w:hAnsi="Times New Roman"/>
                <w:b/>
              </w:rPr>
              <w:t xml:space="preserve"> Ölçeği</w:t>
            </w:r>
            <w:r w:rsidRPr="00A96A9B">
              <w:rPr>
                <w:rFonts w:ascii="Times New Roman" w:hAnsi="Times New Roman"/>
              </w:rPr>
              <w:t xml:space="preserve"> </w:t>
            </w:r>
            <w:r w:rsidRPr="00A96A9B">
              <w:rPr>
                <w:rFonts w:ascii="Times New Roman" w:hAnsi="Times New Roman"/>
                <w:b/>
              </w:rPr>
              <w:t>(ASİS)</w:t>
            </w:r>
            <w:r w:rsidRPr="00A96A9B">
              <w:rPr>
                <w:rFonts w:ascii="Times New Roman" w:hAnsi="Times New Roman"/>
                <w:b/>
                <w:shd w:val="clear" w:color="auto" w:fill="FFFFFF"/>
              </w:rPr>
              <w:t xml:space="preserve"> Örnek Uygulama</w:t>
            </w:r>
            <w:r w:rsidRPr="00A96A9B">
              <w:rPr>
                <w:rFonts w:ascii="Times New Roman" w:hAnsi="Times New Roman"/>
              </w:rPr>
              <w:t xml:space="preserve"> </w:t>
            </w:r>
          </w:p>
          <w:p w:rsidR="009E3695" w:rsidRPr="00A96A9B" w:rsidRDefault="009E3695" w:rsidP="009E369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Kursiyerlerin Uygulamaları</w:t>
            </w:r>
          </w:p>
          <w:p w:rsidR="009E3695" w:rsidRPr="00A96A9B" w:rsidRDefault="009E3695" w:rsidP="009E3695">
            <w:pPr>
              <w:numPr>
                <w:ilvl w:val="0"/>
                <w:numId w:val="8"/>
              </w:numPr>
              <w:spacing w:after="0" w:line="240" w:lineRule="auto"/>
              <w:rPr>
                <w:rFonts w:ascii="Times New Roman" w:eastAsia="Times New Roman" w:hAnsi="Times New Roman"/>
                <w:b/>
                <w:shd w:val="clear" w:color="auto" w:fill="FFFFFF"/>
              </w:rPr>
            </w:pPr>
            <w:r w:rsidRPr="00A96A9B">
              <w:rPr>
                <w:rFonts w:ascii="Times New Roman" w:hAnsi="Times New Roman"/>
              </w:rPr>
              <w:t>Kursiyer Uygulamalarının Değerlendirilmesi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ind w:firstLine="71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ind w:firstLine="71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8</w:t>
            </w:r>
          </w:p>
        </w:tc>
      </w:tr>
      <w:tr w:rsidR="009E3695" w:rsidRPr="00A96A9B" w:rsidTr="00E36169">
        <w:trPr>
          <w:trHeight w:val="578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pStyle w:val="AralkYok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A96A9B">
              <w:rPr>
                <w:b/>
                <w:shd w:val="clear" w:color="auto" w:fill="FFFFFF"/>
              </w:rPr>
              <w:t>Uygulamalarda Karşılaşılan Sorunlar: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0"/>
              </w:numPr>
              <w:spacing w:before="0" w:beforeAutospacing="0" w:after="0" w:afterAutospacing="0" w:line="276" w:lineRule="auto"/>
              <w:rPr>
                <w:rFonts w:eastAsia="Times New Roman"/>
              </w:rPr>
            </w:pPr>
            <w:r w:rsidRPr="00A96A9B">
              <w:t xml:space="preserve">Testin Geçerliliği ve Test sonuçlarının Geçerliliğini Etkileyecek Durumlar 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0"/>
              </w:numPr>
              <w:spacing w:after="0" w:afterAutospacing="0" w:line="276" w:lineRule="auto"/>
              <w:rPr>
                <w:rFonts w:eastAsia="Times New Roman"/>
              </w:rPr>
            </w:pPr>
            <w:r w:rsidRPr="00A96A9B">
              <w:t xml:space="preserve">Farklı Örneklemlerde Yapılacak Uygulamalarda Dikkat edilmesi Gereken Hususlar 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0"/>
              </w:numPr>
              <w:spacing w:before="0" w:beforeAutospacing="0" w:after="0" w:afterAutospacing="0" w:line="276" w:lineRule="auto"/>
              <w:rPr>
                <w:rFonts w:eastAsia="Times New Roman"/>
              </w:rPr>
            </w:pPr>
            <w:r w:rsidRPr="00A96A9B">
              <w:rPr>
                <w:shd w:val="clear" w:color="auto" w:fill="FFFFFF"/>
              </w:rPr>
              <w:t>Değerlendirme Hataları</w:t>
            </w:r>
          </w:p>
          <w:p w:rsidR="009E3695" w:rsidRPr="001C4DBB" w:rsidRDefault="009E3695" w:rsidP="009E3695">
            <w:pPr>
              <w:pStyle w:val="AralkYok"/>
              <w:numPr>
                <w:ilvl w:val="0"/>
                <w:numId w:val="10"/>
              </w:numPr>
              <w:spacing w:after="0" w:afterAutospacing="0" w:line="276" w:lineRule="auto"/>
              <w:rPr>
                <w:rFonts w:eastAsia="Times New Roman"/>
              </w:rPr>
            </w:pPr>
            <w:proofErr w:type="spellStart"/>
            <w:r w:rsidRPr="00A96A9B">
              <w:t>Yaşantısal</w:t>
            </w:r>
            <w:proofErr w:type="spellEnd"/>
            <w:r w:rsidRPr="00A96A9B">
              <w:t xml:space="preserve"> Gözlemler</w:t>
            </w:r>
          </w:p>
          <w:p w:rsidR="001C4DBB" w:rsidRPr="00A96A9B" w:rsidRDefault="001C4DBB" w:rsidP="001C4DBB">
            <w:pPr>
              <w:pStyle w:val="AralkYok"/>
              <w:spacing w:after="0" w:afterAutospacing="0" w:line="276" w:lineRule="auto"/>
              <w:ind w:left="720"/>
              <w:rPr>
                <w:rFonts w:eastAsia="Times New Roman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3</w:t>
            </w:r>
          </w:p>
        </w:tc>
      </w:tr>
      <w:tr w:rsidR="009E3695" w:rsidRPr="00A96A9B" w:rsidTr="00E36169">
        <w:trPr>
          <w:trHeight w:val="41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pStyle w:val="AralkYok"/>
              <w:spacing w:line="276" w:lineRule="auto"/>
              <w:rPr>
                <w:b/>
              </w:rPr>
            </w:pPr>
            <w:r w:rsidRPr="00A96A9B">
              <w:rPr>
                <w:b/>
              </w:rPr>
              <w:t>Test Sonuçlarına Yönelik Öneriler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1</w:t>
            </w:r>
          </w:p>
        </w:tc>
      </w:tr>
      <w:tr w:rsidR="009E3695" w:rsidRPr="00A96A9B" w:rsidTr="00E36169">
        <w:trPr>
          <w:trHeight w:val="41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Uygulamaların Sonuçlandırılması</w:t>
            </w:r>
          </w:p>
          <w:p w:rsidR="009E3695" w:rsidRPr="00A96A9B" w:rsidRDefault="009E3695" w:rsidP="009E3695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</w:rPr>
            </w:pPr>
            <w:proofErr w:type="spellStart"/>
            <w:r w:rsidRPr="00A96A9B">
              <w:rPr>
                <w:rFonts w:ascii="Times New Roman" w:hAnsi="Times New Roman"/>
              </w:rPr>
              <w:t>Süpervizyon</w:t>
            </w:r>
            <w:proofErr w:type="spellEnd"/>
            <w:r w:rsidRPr="00A96A9B">
              <w:rPr>
                <w:rFonts w:ascii="Times New Roman" w:hAnsi="Times New Roman"/>
              </w:rPr>
              <w:t xml:space="preserve"> Alma</w:t>
            </w:r>
          </w:p>
          <w:p w:rsidR="009E3695" w:rsidRPr="00A96A9B" w:rsidRDefault="009E3695" w:rsidP="009E3695">
            <w:pPr>
              <w:numPr>
                <w:ilvl w:val="0"/>
                <w:numId w:val="9"/>
              </w:numPr>
              <w:spacing w:after="0"/>
              <w:rPr>
                <w:rFonts w:ascii="Times New Roman" w:hAnsi="Times New Roman"/>
                <w:b/>
              </w:rPr>
            </w:pPr>
            <w:proofErr w:type="spellStart"/>
            <w:r w:rsidRPr="00A96A9B">
              <w:rPr>
                <w:rFonts w:ascii="Times New Roman" w:hAnsi="Times New Roman"/>
              </w:rPr>
              <w:t>Raporlaştırma</w:t>
            </w:r>
            <w:proofErr w:type="spellEnd"/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4</w:t>
            </w:r>
          </w:p>
        </w:tc>
      </w:tr>
      <w:tr w:rsidR="009E3695" w:rsidRPr="00A96A9B" w:rsidTr="00E36169">
        <w:trPr>
          <w:trHeight w:val="41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pStyle w:val="AralkYok"/>
              <w:spacing w:after="0" w:afterAutospacing="0" w:line="276" w:lineRule="auto"/>
              <w:rPr>
                <w:b/>
              </w:rPr>
            </w:pPr>
            <w:r w:rsidRPr="00A96A9B">
              <w:rPr>
                <w:b/>
              </w:rPr>
              <w:t>Kursiyer Niteliklerinin Değerlendirilmesi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 w:line="276" w:lineRule="auto"/>
              <w:jc w:val="both"/>
            </w:pPr>
            <w:r w:rsidRPr="00A96A9B">
              <w:t>Mesleki Yeterlilik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 w:line="276" w:lineRule="auto"/>
              <w:jc w:val="both"/>
            </w:pPr>
            <w:r w:rsidRPr="00A96A9B">
              <w:t>Temsil Kabiliyeti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 w:line="276" w:lineRule="auto"/>
              <w:jc w:val="both"/>
            </w:pPr>
            <w:r w:rsidRPr="00A96A9B">
              <w:t>Etik Standartlara Uyma</w:t>
            </w:r>
          </w:p>
          <w:p w:rsidR="009E3695" w:rsidRPr="00A96A9B" w:rsidRDefault="009E3695" w:rsidP="009E3695">
            <w:pPr>
              <w:pStyle w:val="AralkYok"/>
              <w:numPr>
                <w:ilvl w:val="0"/>
                <w:numId w:val="11"/>
              </w:numPr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A96A9B">
              <w:t>Öğretim ve Gözetim Becerisi</w:t>
            </w:r>
          </w:p>
          <w:p w:rsidR="009E3695" w:rsidRPr="00A96A9B" w:rsidRDefault="009E3695" w:rsidP="009E3695">
            <w:pPr>
              <w:numPr>
                <w:ilvl w:val="0"/>
                <w:numId w:val="11"/>
              </w:numPr>
              <w:spacing w:after="0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</w:rPr>
              <w:t xml:space="preserve">Test Sürecinde İletişim 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 w:rsidRPr="00A96A9B">
              <w:rPr>
                <w:rFonts w:ascii="Times New Roman" w:hAnsi="Times New Roman"/>
              </w:rPr>
              <w:t>2</w:t>
            </w:r>
          </w:p>
        </w:tc>
      </w:tr>
      <w:tr w:rsidR="009E3695" w:rsidRPr="00A96A9B" w:rsidTr="00E36169">
        <w:trPr>
          <w:trHeight w:val="416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1122A2">
            <w:pPr>
              <w:pStyle w:val="AralkYok"/>
              <w:spacing w:line="276" w:lineRule="auto"/>
              <w:rPr>
                <w:b/>
              </w:rPr>
            </w:pPr>
            <w:r w:rsidRPr="00A96A9B">
              <w:rPr>
                <w:b/>
              </w:rPr>
              <w:t>Ölçme-Değerlendirme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1A02B4" w:rsidP="00E36169">
            <w:pPr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</w:tr>
      <w:tr w:rsidR="009E3695" w:rsidRPr="00A96A9B" w:rsidTr="00E36169">
        <w:trPr>
          <w:trHeight w:val="558"/>
          <w:jc w:val="center"/>
        </w:trPr>
        <w:tc>
          <w:tcPr>
            <w:tcW w:w="7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E3695" w:rsidRPr="00A96A9B" w:rsidRDefault="009E3695" w:rsidP="00D2127C">
            <w:pPr>
              <w:pStyle w:val="AralkYok"/>
              <w:spacing w:line="276" w:lineRule="auto"/>
              <w:jc w:val="center"/>
              <w:rPr>
                <w:rFonts w:eastAsia="Times New Roman"/>
                <w:b/>
              </w:rPr>
            </w:pPr>
            <w:r w:rsidRPr="00A96A9B">
              <w:rPr>
                <w:b/>
              </w:rPr>
              <w:t>Toplam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1A02B4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1279EB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  <w:r w:rsidR="001A02B4">
              <w:rPr>
                <w:rFonts w:ascii="Times New Roman" w:hAnsi="Times New Roman"/>
                <w:b/>
              </w:rPr>
              <w:t>4</w:t>
            </w:r>
          </w:p>
        </w:tc>
      </w:tr>
      <w:tr w:rsidR="009E3695" w:rsidRPr="00A96A9B" w:rsidTr="00E36169">
        <w:trPr>
          <w:trHeight w:val="558"/>
          <w:jc w:val="center"/>
        </w:trPr>
        <w:tc>
          <w:tcPr>
            <w:tcW w:w="7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D2127C" w:rsidP="00D2127C">
            <w:pPr>
              <w:pStyle w:val="AralkYok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Genel Toplam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3695" w:rsidRPr="00A96A9B" w:rsidRDefault="009E3695" w:rsidP="00E36169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A96A9B">
              <w:rPr>
                <w:rFonts w:ascii="Times New Roman" w:hAnsi="Times New Roman"/>
                <w:b/>
              </w:rPr>
              <w:t>30</w:t>
            </w:r>
          </w:p>
        </w:tc>
      </w:tr>
      <w:bookmarkEnd w:id="0"/>
    </w:tbl>
    <w:p w:rsidR="009E3695" w:rsidRPr="00A96A9B" w:rsidRDefault="009E3695" w:rsidP="009E369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9E3695" w:rsidRPr="00A96A9B" w:rsidRDefault="009E3695" w:rsidP="009E3695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b/>
        </w:rPr>
      </w:pPr>
    </w:p>
    <w:p w:rsidR="009E3695" w:rsidRPr="00A96A9B" w:rsidRDefault="009E3695" w:rsidP="009E3695">
      <w:pPr>
        <w:pStyle w:val="ListeParagraf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afterAutospacing="0"/>
        <w:rPr>
          <w:b/>
          <w:sz w:val="22"/>
          <w:szCs w:val="22"/>
        </w:rPr>
      </w:pPr>
      <w:r w:rsidRPr="00A96A9B">
        <w:rPr>
          <w:b/>
          <w:sz w:val="22"/>
          <w:szCs w:val="22"/>
        </w:rPr>
        <w:t>ÖĞRETİM TEKNİK VE STRATEJİLERİ</w:t>
      </w:r>
    </w:p>
    <w:p w:rsidR="009E3695" w:rsidRDefault="009E3695" w:rsidP="009E3695">
      <w:pPr>
        <w:pStyle w:val="ListeParagraf"/>
        <w:numPr>
          <w:ilvl w:val="0"/>
          <w:numId w:val="17"/>
        </w:numPr>
        <w:spacing w:before="0" w:beforeAutospacing="0"/>
        <w:jc w:val="both"/>
        <w:rPr>
          <w:sz w:val="22"/>
          <w:szCs w:val="22"/>
        </w:rPr>
      </w:pPr>
      <w:r w:rsidRPr="00A96A9B">
        <w:rPr>
          <w:sz w:val="22"/>
          <w:szCs w:val="22"/>
        </w:rPr>
        <w:t xml:space="preserve">Konuların işlenişinde aktif öğrenme yöntem ve teknikleri kullanılacaktır. </w:t>
      </w:r>
    </w:p>
    <w:p w:rsidR="009E3695" w:rsidRPr="00A96A9B" w:rsidRDefault="009E3695" w:rsidP="009E3695">
      <w:pPr>
        <w:pStyle w:val="ListeParagraf"/>
        <w:numPr>
          <w:ilvl w:val="0"/>
          <w:numId w:val="17"/>
        </w:numPr>
        <w:jc w:val="both"/>
        <w:rPr>
          <w:sz w:val="22"/>
          <w:szCs w:val="22"/>
        </w:rPr>
      </w:pPr>
      <w:r w:rsidRPr="00A96A9B">
        <w:rPr>
          <w:sz w:val="22"/>
          <w:szCs w:val="22"/>
        </w:rPr>
        <w:t>Eğitim görevlileri ders notlarını elektronik ortamda katılımcılarla paylaşacaktır.</w:t>
      </w:r>
    </w:p>
    <w:p w:rsidR="009E3695" w:rsidRPr="00A96A9B" w:rsidRDefault="009E3695" w:rsidP="009E3695">
      <w:pPr>
        <w:pStyle w:val="ListeParagraf"/>
        <w:numPr>
          <w:ilvl w:val="0"/>
          <w:numId w:val="17"/>
        </w:numPr>
        <w:spacing w:after="0"/>
        <w:rPr>
          <w:sz w:val="22"/>
          <w:szCs w:val="22"/>
        </w:rPr>
      </w:pPr>
      <w:r w:rsidRPr="00A96A9B">
        <w:rPr>
          <w:sz w:val="22"/>
          <w:szCs w:val="22"/>
        </w:rPr>
        <w:t>Uygulamalarda testin yönergesi doğrultusunda test materyalleri kullanılacak, kayıt formları ve gözlem formları doldurulacaktır.</w:t>
      </w:r>
    </w:p>
    <w:p w:rsidR="009E3695" w:rsidRPr="00A96A9B" w:rsidRDefault="009E3695" w:rsidP="009E3695">
      <w:pPr>
        <w:pStyle w:val="ListeParagraf"/>
        <w:numPr>
          <w:ilvl w:val="0"/>
          <w:numId w:val="17"/>
        </w:numPr>
        <w:spacing w:after="0"/>
        <w:contextualSpacing/>
        <w:jc w:val="both"/>
        <w:rPr>
          <w:sz w:val="22"/>
          <w:szCs w:val="22"/>
        </w:rPr>
      </w:pPr>
      <w:r w:rsidRPr="00A96A9B">
        <w:rPr>
          <w:sz w:val="22"/>
          <w:szCs w:val="22"/>
        </w:rPr>
        <w:t>Etkinlikler yüz yüze eğitim yaklaşımı ile yapılacaktır.</w:t>
      </w:r>
    </w:p>
    <w:p w:rsidR="009E3695" w:rsidRPr="00A96A9B" w:rsidRDefault="009E3695" w:rsidP="009E3695">
      <w:pPr>
        <w:pStyle w:val="ListeParagraf"/>
        <w:numPr>
          <w:ilvl w:val="0"/>
          <w:numId w:val="17"/>
        </w:numPr>
        <w:jc w:val="both"/>
        <w:rPr>
          <w:sz w:val="22"/>
          <w:szCs w:val="22"/>
        </w:rPr>
      </w:pPr>
      <w:r w:rsidRPr="00A96A9B">
        <w:rPr>
          <w:sz w:val="22"/>
          <w:szCs w:val="22"/>
        </w:rPr>
        <w:t xml:space="preserve">Kursta her kursiyer, ASİS uygulama standartlarına uygun en az 2 uygulama ve 2 değerlendirme yapacaktır. </w:t>
      </w:r>
    </w:p>
    <w:p w:rsidR="009E3695" w:rsidRPr="00A96A9B" w:rsidRDefault="009E3695" w:rsidP="009E3695">
      <w:pPr>
        <w:pStyle w:val="ListeParagraf"/>
        <w:numPr>
          <w:ilvl w:val="0"/>
          <w:numId w:val="17"/>
        </w:numPr>
        <w:jc w:val="both"/>
        <w:rPr>
          <w:sz w:val="22"/>
          <w:szCs w:val="22"/>
        </w:rPr>
      </w:pPr>
      <w:r w:rsidRPr="00A96A9B">
        <w:rPr>
          <w:sz w:val="22"/>
          <w:szCs w:val="22"/>
        </w:rPr>
        <w:t>Program konuları ile ilişkili milli ve evrensel değerler, konular içerisine kaynaştırılarak verilecektir.</w:t>
      </w:r>
    </w:p>
    <w:p w:rsidR="009E3695" w:rsidRPr="00A96A9B" w:rsidRDefault="009E3695" w:rsidP="009E3695">
      <w:pPr>
        <w:jc w:val="both"/>
        <w:rPr>
          <w:rFonts w:ascii="Times New Roman" w:hAnsi="Times New Roman"/>
        </w:rPr>
      </w:pPr>
    </w:p>
    <w:p w:rsidR="009E3695" w:rsidRPr="00A96A9B" w:rsidRDefault="009E3695" w:rsidP="009E3695">
      <w:pPr>
        <w:pStyle w:val="AralkYok"/>
        <w:numPr>
          <w:ilvl w:val="0"/>
          <w:numId w:val="15"/>
        </w:numPr>
        <w:spacing w:before="0" w:beforeAutospacing="0" w:after="0" w:afterAutospacing="0" w:line="276" w:lineRule="auto"/>
        <w:jc w:val="both"/>
        <w:rPr>
          <w:b/>
        </w:rPr>
      </w:pPr>
      <w:r w:rsidRPr="00A96A9B">
        <w:rPr>
          <w:b/>
        </w:rPr>
        <w:t>ÖLÇME VE DEĞERLENDİRME</w:t>
      </w:r>
    </w:p>
    <w:p w:rsidR="009E3695" w:rsidRPr="00A96A9B" w:rsidRDefault="009E3695" w:rsidP="00A26855">
      <w:pPr>
        <w:pStyle w:val="ListeParagraf"/>
        <w:numPr>
          <w:ilvl w:val="0"/>
          <w:numId w:val="16"/>
        </w:numPr>
        <w:spacing w:before="0" w:beforeAutospacing="0"/>
        <w:contextualSpacing/>
        <w:rPr>
          <w:b/>
          <w:sz w:val="22"/>
          <w:szCs w:val="22"/>
        </w:rPr>
      </w:pPr>
      <w:r w:rsidRPr="00A96A9B">
        <w:rPr>
          <w:sz w:val="22"/>
          <w:szCs w:val="22"/>
        </w:rPr>
        <w:t xml:space="preserve">Eğitim faaliyeti sonunda, kursiyerlerin başarısı, </w:t>
      </w:r>
      <w:r w:rsidRPr="00A96A9B">
        <w:rPr>
          <w:sz w:val="22"/>
          <w:szCs w:val="22"/>
          <w:shd w:val="clear" w:color="auto" w:fill="FFFFFF"/>
        </w:rPr>
        <w:t xml:space="preserve">Anadolu-Sak </w:t>
      </w:r>
      <w:proofErr w:type="gramStart"/>
      <w:r w:rsidRPr="00A96A9B">
        <w:rPr>
          <w:sz w:val="22"/>
          <w:szCs w:val="22"/>
          <w:shd w:val="clear" w:color="auto" w:fill="FFFFFF"/>
        </w:rPr>
        <w:t>Zeka</w:t>
      </w:r>
      <w:proofErr w:type="gramEnd"/>
      <w:r w:rsidRPr="00A96A9B">
        <w:rPr>
          <w:sz w:val="22"/>
          <w:szCs w:val="22"/>
          <w:shd w:val="clear" w:color="auto" w:fill="FFFFFF"/>
        </w:rPr>
        <w:t xml:space="preserve"> Ölçeği</w:t>
      </w:r>
      <w:r w:rsidRPr="00A96A9B">
        <w:rPr>
          <w:sz w:val="22"/>
          <w:szCs w:val="22"/>
        </w:rPr>
        <w:t xml:space="preserve"> Uygulayıcı</w:t>
      </w:r>
      <w:r w:rsidRPr="00A96A9B">
        <w:rPr>
          <w:b/>
          <w:sz w:val="22"/>
          <w:szCs w:val="22"/>
        </w:rPr>
        <w:t xml:space="preserve"> </w:t>
      </w:r>
      <w:r w:rsidRPr="00A96A9B">
        <w:rPr>
          <w:sz w:val="22"/>
          <w:szCs w:val="22"/>
        </w:rPr>
        <w:t xml:space="preserve">Değerlendirme Formu </w:t>
      </w:r>
      <w:r w:rsidRPr="00A96A9B">
        <w:rPr>
          <w:b/>
          <w:i/>
          <w:sz w:val="22"/>
          <w:szCs w:val="22"/>
        </w:rPr>
        <w:t>(Ek:1)</w:t>
      </w:r>
      <w:r w:rsidRPr="00A96A9B">
        <w:rPr>
          <w:sz w:val="22"/>
          <w:szCs w:val="22"/>
        </w:rPr>
        <w:t xml:space="preserve"> doğrultusunda kurs sürecinde yaptıkları uygulamaların yeterliğine, uygulama sonuçlarını </w:t>
      </w:r>
      <w:proofErr w:type="spellStart"/>
      <w:r w:rsidRPr="00A96A9B">
        <w:rPr>
          <w:sz w:val="22"/>
          <w:szCs w:val="22"/>
        </w:rPr>
        <w:t>raporlaştırabilmelerine</w:t>
      </w:r>
      <w:proofErr w:type="spellEnd"/>
      <w:r w:rsidRPr="00A96A9B">
        <w:rPr>
          <w:sz w:val="22"/>
          <w:szCs w:val="22"/>
        </w:rPr>
        <w:t xml:space="preserve"> ve yorumlayabilmelerine göre, 100 puan üzerinden yapılacaktır. </w:t>
      </w:r>
      <w:r w:rsidR="00A26855">
        <w:rPr>
          <w:sz w:val="22"/>
          <w:szCs w:val="22"/>
        </w:rPr>
        <w:t>50</w:t>
      </w:r>
      <w:bookmarkStart w:id="1" w:name="_GoBack"/>
      <w:bookmarkEnd w:id="1"/>
      <w:r w:rsidRPr="00A96A9B">
        <w:rPr>
          <w:sz w:val="22"/>
          <w:szCs w:val="22"/>
        </w:rPr>
        <w:t xml:space="preserve"> ve daha yüksek puan alanlar başarılı kabul edilecektir. </w:t>
      </w:r>
    </w:p>
    <w:p w:rsidR="009E3695" w:rsidRPr="00A96A9B" w:rsidRDefault="009E3695" w:rsidP="009E3695">
      <w:pPr>
        <w:pStyle w:val="ListeParagraf"/>
        <w:numPr>
          <w:ilvl w:val="0"/>
          <w:numId w:val="16"/>
        </w:numPr>
        <w:spacing w:after="0"/>
        <w:contextualSpacing/>
        <w:jc w:val="both"/>
        <w:rPr>
          <w:sz w:val="22"/>
          <w:szCs w:val="22"/>
        </w:rPr>
      </w:pPr>
      <w:r w:rsidRPr="00A96A9B">
        <w:rPr>
          <w:sz w:val="22"/>
          <w:szCs w:val="22"/>
        </w:rPr>
        <w:t>Başarılı olanlara “Kurs Belgesi” (</w:t>
      </w:r>
      <w:r w:rsidR="00803BB1">
        <w:rPr>
          <w:sz w:val="22"/>
          <w:szCs w:val="22"/>
        </w:rPr>
        <w:t>e-</w:t>
      </w:r>
      <w:r w:rsidRPr="00A96A9B">
        <w:rPr>
          <w:sz w:val="22"/>
          <w:szCs w:val="22"/>
        </w:rPr>
        <w:t>sertifika) verilecektir.</w:t>
      </w:r>
    </w:p>
    <w:p w:rsidR="009E3695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1A02B4" w:rsidRDefault="001A02B4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1122A2" w:rsidRDefault="001122A2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1122A2" w:rsidRDefault="001122A2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1122A2" w:rsidRDefault="001122A2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  <w:r w:rsidRPr="00A96A9B">
        <w:rPr>
          <w:rFonts w:ascii="Times New Roman" w:eastAsia="Courier New" w:hAnsi="Times New Roman"/>
          <w:b/>
          <w:color w:val="000000"/>
          <w:lang w:eastAsia="tr-TR"/>
        </w:rPr>
        <w:lastRenderedPageBreak/>
        <w:t>EK:1</w:t>
      </w: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ind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  <w:r w:rsidRPr="00A96A9B">
        <w:rPr>
          <w:rFonts w:ascii="Times New Roman" w:eastAsia="Courier New" w:hAnsi="Times New Roman"/>
          <w:b/>
          <w:color w:val="000000"/>
          <w:shd w:val="clear" w:color="auto" w:fill="FFFFFF"/>
          <w:lang w:eastAsia="tr-TR"/>
        </w:rPr>
        <w:t xml:space="preserve">ANADOLU-SAK </w:t>
      </w:r>
      <w:proofErr w:type="gramStart"/>
      <w:r w:rsidRPr="00A96A9B">
        <w:rPr>
          <w:rFonts w:ascii="Times New Roman" w:eastAsia="Courier New" w:hAnsi="Times New Roman"/>
          <w:b/>
          <w:color w:val="000000"/>
          <w:shd w:val="clear" w:color="auto" w:fill="FFFFFF"/>
          <w:lang w:eastAsia="tr-TR"/>
        </w:rPr>
        <w:t>ZEKA</w:t>
      </w:r>
      <w:proofErr w:type="gramEnd"/>
      <w:r w:rsidRPr="00A96A9B">
        <w:rPr>
          <w:rFonts w:ascii="Times New Roman" w:eastAsia="Courier New" w:hAnsi="Times New Roman"/>
          <w:b/>
          <w:color w:val="000000"/>
          <w:shd w:val="clear" w:color="auto" w:fill="FFFFFF"/>
          <w:lang w:eastAsia="tr-TR"/>
        </w:rPr>
        <w:t xml:space="preserve"> ÖLÇEĞİ</w:t>
      </w:r>
      <w:r w:rsidRPr="00A96A9B">
        <w:rPr>
          <w:rFonts w:ascii="Times New Roman" w:eastAsia="Courier New" w:hAnsi="Times New Roman"/>
          <w:b/>
          <w:color w:val="000000"/>
          <w:lang w:eastAsia="tr-TR"/>
        </w:rPr>
        <w:t xml:space="preserve"> UYGULAYICI DEĞERLENDİRME FORMU</w:t>
      </w:r>
    </w:p>
    <w:p w:rsidR="009E3695" w:rsidRPr="00A96A9B" w:rsidRDefault="009E3695" w:rsidP="009E3695">
      <w:pPr>
        <w:widowControl w:val="0"/>
        <w:spacing w:after="0" w:line="240" w:lineRule="auto"/>
        <w:ind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ind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</w:p>
    <w:tbl>
      <w:tblPr>
        <w:tblStyle w:val="TabloKlavuzu"/>
        <w:tblpPr w:leftFromText="141" w:rightFromText="141" w:vertAnchor="text" w:tblpX="704" w:tblpY="1"/>
        <w:tblOverlap w:val="never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9"/>
        <w:gridCol w:w="1428"/>
        <w:gridCol w:w="1858"/>
      </w:tblGrid>
      <w:tr w:rsidR="009E3695" w:rsidRPr="00A96A9B" w:rsidTr="00E36169">
        <w:trPr>
          <w:trHeight w:val="367"/>
        </w:trPr>
        <w:tc>
          <w:tcPr>
            <w:tcW w:w="5859" w:type="dxa"/>
            <w:vAlign w:val="center"/>
          </w:tcPr>
          <w:p w:rsidR="009E3695" w:rsidRPr="00A96A9B" w:rsidRDefault="009E3695" w:rsidP="00E36169">
            <w:pPr>
              <w:jc w:val="right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İki uygulamayı da,  testi bozmadan ve yönergeye uygun olarak…</w:t>
            </w:r>
          </w:p>
        </w:tc>
        <w:tc>
          <w:tcPr>
            <w:tcW w:w="1428" w:type="dxa"/>
            <w:vAlign w:val="center"/>
          </w:tcPr>
          <w:p w:rsidR="009E3695" w:rsidRPr="00A96A9B" w:rsidRDefault="00A26855" w:rsidP="00E36169">
            <w:pPr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>
              <w:rPr>
                <w:rFonts w:ascii="Times New Roman" w:eastAsia="Courier New" w:hAnsi="Times New Roman"/>
                <w:noProof/>
                <w:color w:val="000000"/>
                <w:lang w:eastAsia="tr-TR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Akış Çizelgesi: Bağlayıcı 4" o:spid="_x0000_s1026" type="#_x0000_t120" style="position:absolute;left:0;text-align:left;margin-left:17.9pt;margin-top:2.9pt;width:22.5pt;height:18.75pt;z-index:2516592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" filled="f" strokecolor="#41719c" strokeweight="1pt">
                  <v:stroke joinstyle="miter"/>
                  <v:path arrowok="t"/>
                </v:shape>
              </w:pict>
            </w:r>
          </w:p>
          <w:p w:rsidR="009E3695" w:rsidRPr="00A96A9B" w:rsidRDefault="009E3695" w:rsidP="00E36169">
            <w:pPr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  <w:p w:rsidR="009E3695" w:rsidRPr="00A96A9B" w:rsidRDefault="009E3695" w:rsidP="00E36169">
            <w:pPr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Tamamladı</w:t>
            </w:r>
          </w:p>
        </w:tc>
        <w:tc>
          <w:tcPr>
            <w:tcW w:w="1858" w:type="dxa"/>
            <w:vAlign w:val="center"/>
          </w:tcPr>
          <w:p w:rsidR="009E3695" w:rsidRPr="00A96A9B" w:rsidRDefault="00A26855" w:rsidP="00E36169">
            <w:pPr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>
              <w:rPr>
                <w:rFonts w:ascii="Times New Roman" w:eastAsia="Courier New" w:hAnsi="Times New Roman"/>
                <w:noProof/>
                <w:color w:val="000000"/>
                <w:lang w:eastAsia="tr-TR"/>
              </w:rPr>
              <w:pict>
                <v:shape id="Akış Çizelgesi: Bağlayıcı 5" o:spid="_x0000_s1027" type="#_x0000_t120" style="position:absolute;left:0;text-align:left;margin-left:33.4pt;margin-top:1.6pt;width:22.5pt;height:18.75pt;z-index:25166028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" filled="f" strokecolor="#41719c" strokeweight="1pt">
                  <v:stroke joinstyle="miter"/>
                  <v:path arrowok="t"/>
                </v:shape>
              </w:pict>
            </w:r>
          </w:p>
          <w:p w:rsidR="009E3695" w:rsidRPr="00A96A9B" w:rsidRDefault="009E3695" w:rsidP="00E36169">
            <w:pPr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  <w:p w:rsidR="009E3695" w:rsidRPr="00A96A9B" w:rsidRDefault="009E3695" w:rsidP="00E36169">
            <w:pPr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Tamamlayamadı</w:t>
            </w:r>
          </w:p>
        </w:tc>
      </w:tr>
    </w:tbl>
    <w:p w:rsidR="009E3695" w:rsidRPr="00A96A9B" w:rsidRDefault="009E3695" w:rsidP="009E3695">
      <w:pPr>
        <w:spacing w:after="0" w:line="240" w:lineRule="auto"/>
        <w:ind w:left="720"/>
        <w:contextualSpacing/>
        <w:rPr>
          <w:rFonts w:ascii="Times New Roman" w:eastAsia="Times New Roman" w:hAnsi="Times New Roman"/>
          <w:i/>
          <w:lang w:eastAsia="tr-TR"/>
        </w:rPr>
      </w:pPr>
    </w:p>
    <w:p w:rsidR="009E3695" w:rsidRPr="00A96A9B" w:rsidRDefault="009E3695" w:rsidP="009E3695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lang w:eastAsia="tr-TR"/>
        </w:rPr>
      </w:pPr>
    </w:p>
    <w:p w:rsidR="009E3695" w:rsidRPr="00A96A9B" w:rsidRDefault="009E3695" w:rsidP="009E3695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lang w:eastAsia="tr-TR"/>
        </w:rPr>
      </w:pPr>
    </w:p>
    <w:p w:rsidR="009E3695" w:rsidRPr="00A96A9B" w:rsidRDefault="009E3695" w:rsidP="009E3695">
      <w:pPr>
        <w:spacing w:after="0" w:line="240" w:lineRule="auto"/>
        <w:ind w:left="720"/>
        <w:contextualSpacing/>
        <w:rPr>
          <w:rFonts w:ascii="Times New Roman" w:eastAsia="Times New Roman" w:hAnsi="Times New Roman"/>
          <w:b/>
          <w:lang w:eastAsia="tr-TR"/>
        </w:rPr>
      </w:pPr>
    </w:p>
    <w:p w:rsidR="009E3695" w:rsidRPr="00A96A9B" w:rsidRDefault="009E3695" w:rsidP="009E3695">
      <w:pPr>
        <w:spacing w:after="0" w:line="240" w:lineRule="auto"/>
        <w:ind w:left="720"/>
        <w:contextualSpacing/>
        <w:rPr>
          <w:rFonts w:ascii="Times New Roman" w:eastAsia="Times New Roman" w:hAnsi="Times New Roman"/>
          <w:i/>
          <w:lang w:eastAsia="tr-TR"/>
        </w:rPr>
      </w:pPr>
      <w:r w:rsidRPr="00A96A9B">
        <w:rPr>
          <w:rFonts w:ascii="Times New Roman" w:eastAsia="Times New Roman" w:hAnsi="Times New Roman"/>
          <w:b/>
          <w:lang w:eastAsia="tr-TR"/>
        </w:rPr>
        <w:t xml:space="preserve">Not: </w:t>
      </w:r>
      <w:r w:rsidRPr="00A96A9B">
        <w:rPr>
          <w:rFonts w:ascii="Times New Roman" w:eastAsia="Times New Roman" w:hAnsi="Times New Roman"/>
          <w:i/>
          <w:lang w:eastAsia="tr-TR"/>
        </w:rPr>
        <w:t xml:space="preserve">Herhangi bir alt testin bozulması durumunda testin devamı da bozulacağından uygulama geçersiz, </w:t>
      </w:r>
    </w:p>
    <w:p w:rsidR="009E3695" w:rsidRPr="00A96A9B" w:rsidRDefault="009E3695" w:rsidP="009E3695">
      <w:pPr>
        <w:spacing w:after="0" w:line="240" w:lineRule="auto"/>
        <w:ind w:left="720"/>
        <w:contextualSpacing/>
        <w:rPr>
          <w:rFonts w:ascii="Times New Roman" w:eastAsia="Times New Roman" w:hAnsi="Times New Roman"/>
          <w:i/>
          <w:lang w:eastAsia="tr-TR"/>
        </w:rPr>
      </w:pPr>
      <w:proofErr w:type="gramStart"/>
      <w:r w:rsidRPr="00A96A9B">
        <w:rPr>
          <w:rFonts w:ascii="Times New Roman" w:eastAsia="Times New Roman" w:hAnsi="Times New Roman"/>
          <w:i/>
          <w:lang w:eastAsia="tr-TR"/>
        </w:rPr>
        <w:t>uygulayıcı</w:t>
      </w:r>
      <w:proofErr w:type="gramEnd"/>
      <w:r w:rsidRPr="00A96A9B">
        <w:rPr>
          <w:rFonts w:ascii="Times New Roman" w:eastAsia="Times New Roman" w:hAnsi="Times New Roman"/>
          <w:i/>
          <w:lang w:eastAsia="tr-TR"/>
        </w:rPr>
        <w:t xml:space="preserve"> başarısız sayılacaktır. Ve puanlı değerlendirme yapılmayacaktır.</w:t>
      </w:r>
    </w:p>
    <w:p w:rsidR="009E3695" w:rsidRPr="00A96A9B" w:rsidRDefault="009E3695" w:rsidP="009E3695">
      <w:pPr>
        <w:widowControl w:val="0"/>
        <w:spacing w:after="0" w:line="240" w:lineRule="auto"/>
        <w:ind w:firstLine="708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ind w:firstLine="708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ind w:firstLine="708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ind w:firstLine="708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ind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360" w:lineRule="auto"/>
        <w:ind w:left="1416"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  <w:r w:rsidRPr="00A96A9B">
        <w:rPr>
          <w:rFonts w:ascii="Times New Roman" w:eastAsia="Courier New" w:hAnsi="Times New Roman"/>
          <w:b/>
          <w:color w:val="000000"/>
          <w:lang w:eastAsia="tr-TR"/>
        </w:rPr>
        <w:t>Değerlendirilen Kursiyer:</w:t>
      </w:r>
    </w:p>
    <w:p w:rsidR="009E3695" w:rsidRPr="00A96A9B" w:rsidRDefault="009E3695" w:rsidP="009E3695">
      <w:pPr>
        <w:widowControl w:val="0"/>
        <w:spacing w:after="0" w:line="360" w:lineRule="auto"/>
        <w:ind w:left="1416"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  <w:r w:rsidRPr="00A96A9B">
        <w:rPr>
          <w:rFonts w:ascii="Times New Roman" w:eastAsia="Courier New" w:hAnsi="Times New Roman"/>
          <w:b/>
          <w:color w:val="000000"/>
          <w:lang w:eastAsia="tr-TR"/>
        </w:rPr>
        <w:t xml:space="preserve">   Değerlendirme Sonucu:</w:t>
      </w:r>
    </w:p>
    <w:p w:rsidR="009E3695" w:rsidRPr="00A96A9B" w:rsidRDefault="009E3695" w:rsidP="009E3695">
      <w:pPr>
        <w:widowControl w:val="0"/>
        <w:spacing w:after="0" w:line="360" w:lineRule="auto"/>
        <w:ind w:left="1416" w:firstLine="708"/>
        <w:jc w:val="center"/>
        <w:rPr>
          <w:rFonts w:ascii="Times New Roman" w:eastAsia="Courier New" w:hAnsi="Times New Roman"/>
          <w:b/>
          <w:color w:val="000000"/>
          <w:lang w:eastAsia="tr-TR"/>
        </w:rPr>
      </w:pPr>
      <w:r w:rsidRPr="00A96A9B">
        <w:rPr>
          <w:rFonts w:ascii="Times New Roman" w:eastAsia="Courier New" w:hAnsi="Times New Roman"/>
          <w:b/>
          <w:color w:val="000000"/>
          <w:lang w:eastAsia="tr-TR"/>
        </w:rPr>
        <w:t xml:space="preserve">                 Başarı Durumu:</w:t>
      </w: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tbl>
      <w:tblPr>
        <w:tblpPr w:leftFromText="141" w:rightFromText="141" w:vertAnchor="text" w:horzAnchor="margin" w:tblpXSpec="center" w:tblpY="115"/>
        <w:tblW w:w="905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5"/>
        <w:gridCol w:w="5570"/>
        <w:gridCol w:w="839"/>
        <w:gridCol w:w="1243"/>
      </w:tblGrid>
      <w:tr w:rsidR="009E3695" w:rsidRPr="00A96A9B" w:rsidTr="00E36169">
        <w:trPr>
          <w:trHeight w:val="751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noProof/>
                <w:color w:val="000000"/>
                <w:lang w:eastAsia="tr-TR"/>
              </w:rPr>
              <w:drawing>
                <wp:inline distT="0" distB="0" distL="0" distR="0">
                  <wp:extent cx="638175" cy="669154"/>
                  <wp:effectExtent l="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b2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1562" cy="6727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KURSİYER DEĞERLENDİRME FORMU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 xml:space="preserve">Puan </w:t>
            </w:r>
          </w:p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Değeri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b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b/>
                <w:color w:val="000000"/>
                <w:lang w:eastAsia="tr-TR"/>
              </w:rPr>
              <w:t>Kursiyerin Puanı</w:t>
            </w:r>
          </w:p>
        </w:tc>
      </w:tr>
      <w:tr w:rsidR="009E3695" w:rsidRPr="00A96A9B" w:rsidTr="00E36169">
        <w:trPr>
          <w:trHeight w:val="409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</w:t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Psikolojik ölçme araçlarının uygulanması, yorumlanması ve gizliliğinin korunmasında etik ilkelere bağlılığı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val="409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2</w:t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</w:t>
            </w:r>
            <w:proofErr w:type="gram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Zeka</w:t>
            </w:r>
            <w:proofErr w:type="gram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Ölçeği’nin</w:t>
            </w:r>
            <w:proofErr w:type="spellEnd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 gerektirdiği fiziksel yeterliliğe ve mesleki becerilere sahip olma düzeyi 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val="552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3</w:t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</w:t>
            </w:r>
            <w:proofErr w:type="gram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Zeka</w:t>
            </w:r>
            <w:proofErr w:type="gram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Ölçeği’nin</w:t>
            </w:r>
            <w:proofErr w:type="spell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kullanım amaçlarını bilmesi ve ifade edebilmesi.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val="552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4</w:t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</w:t>
            </w:r>
            <w:proofErr w:type="gram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Zeka</w:t>
            </w:r>
            <w:proofErr w:type="gram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Ölçeği’ni</w:t>
            </w:r>
            <w:proofErr w:type="spell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yönergeye uygun olarak uygulayabilmesi  </w:t>
            </w:r>
            <w:r w:rsidRPr="00A96A9B">
              <w:rPr>
                <w:rFonts w:ascii="Times New Roman" w:eastAsia="Courier New" w:hAnsi="Times New Roman"/>
                <w:i/>
                <w:color w:val="000000"/>
                <w:lang w:eastAsia="tr-TR"/>
              </w:rPr>
              <w:t>(1. uygulama puanı + 2. uygulama puanı )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50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val="534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5</w:t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</w:t>
            </w:r>
            <w:proofErr w:type="gram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Zeka</w:t>
            </w:r>
            <w:proofErr w:type="gram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Ölçeği’</w:t>
            </w: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nin</w:t>
            </w:r>
            <w:proofErr w:type="spellEnd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 sonuçlarını yorumlayabilmesi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val="534"/>
        </w:trPr>
        <w:tc>
          <w:tcPr>
            <w:tcW w:w="1411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36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6</w:t>
            </w:r>
          </w:p>
        </w:tc>
        <w:tc>
          <w:tcPr>
            <w:tcW w:w="5679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Anadolu-Sak </w:t>
            </w:r>
            <w:proofErr w:type="gram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Zeka</w:t>
            </w:r>
            <w:proofErr w:type="gramEnd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 xml:space="preserve">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shd w:val="clear" w:color="auto" w:fill="FFFFFF"/>
                <w:lang w:eastAsia="tr-TR"/>
              </w:rPr>
              <w:t>Ölçeği’</w:t>
            </w: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nin</w:t>
            </w:r>
            <w:proofErr w:type="spellEnd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 sonucunu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raporlaştırabilmesi</w:t>
            </w:r>
            <w:proofErr w:type="spellEnd"/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10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val="499"/>
        </w:trPr>
        <w:tc>
          <w:tcPr>
            <w:tcW w:w="0" w:type="auto"/>
            <w:gridSpan w:val="2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right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Toplam </w:t>
            </w:r>
          </w:p>
        </w:tc>
        <w:tc>
          <w:tcPr>
            <w:tcW w:w="0" w:type="auto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100</w:t>
            </w:r>
          </w:p>
        </w:tc>
        <w:tc>
          <w:tcPr>
            <w:tcW w:w="1138" w:type="dxa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jc w:val="center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</w:tbl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b/>
          <w:color w:val="000000"/>
          <w:lang w:eastAsia="tr-TR"/>
        </w:rPr>
      </w:pPr>
    </w:p>
    <w:p w:rsidR="009E3695" w:rsidRDefault="009E3695" w:rsidP="009E3695">
      <w:pPr>
        <w:widowControl w:val="0"/>
        <w:spacing w:after="0" w:line="240" w:lineRule="auto"/>
        <w:ind w:left="708"/>
        <w:jc w:val="both"/>
        <w:rPr>
          <w:rFonts w:ascii="Times New Roman" w:eastAsia="Courier New" w:hAnsi="Times New Roman"/>
          <w:i/>
          <w:color w:val="000000"/>
          <w:lang w:eastAsia="tr-TR"/>
        </w:rPr>
      </w:pPr>
      <w:r w:rsidRPr="00A96A9B">
        <w:rPr>
          <w:rFonts w:ascii="Times New Roman" w:eastAsia="Courier New" w:hAnsi="Times New Roman"/>
          <w:b/>
          <w:color w:val="000000"/>
          <w:lang w:eastAsia="tr-TR"/>
        </w:rPr>
        <w:t xml:space="preserve">NOT: </w:t>
      </w:r>
      <w:r w:rsidRPr="00A96A9B">
        <w:rPr>
          <w:rFonts w:ascii="Times New Roman" w:eastAsia="Courier New" w:hAnsi="Times New Roman"/>
          <w:i/>
          <w:color w:val="000000"/>
          <w:lang w:eastAsia="tr-TR"/>
        </w:rPr>
        <w:t>4. Maddede yer alan “</w:t>
      </w:r>
      <w:r w:rsidRPr="00A96A9B">
        <w:rPr>
          <w:rFonts w:ascii="Times New Roman" w:eastAsia="Courier New" w:hAnsi="Times New Roman"/>
          <w:i/>
          <w:color w:val="000000"/>
          <w:shd w:val="clear" w:color="auto" w:fill="FFFFFF"/>
          <w:lang w:eastAsia="tr-TR"/>
        </w:rPr>
        <w:t xml:space="preserve">Anadolu-Sak </w:t>
      </w:r>
      <w:proofErr w:type="gramStart"/>
      <w:r w:rsidRPr="00A96A9B">
        <w:rPr>
          <w:rFonts w:ascii="Times New Roman" w:eastAsia="Courier New" w:hAnsi="Times New Roman"/>
          <w:i/>
          <w:color w:val="000000"/>
          <w:shd w:val="clear" w:color="auto" w:fill="FFFFFF"/>
          <w:lang w:eastAsia="tr-TR"/>
        </w:rPr>
        <w:t>Zeka</w:t>
      </w:r>
      <w:proofErr w:type="gramEnd"/>
      <w:r w:rsidRPr="00A96A9B">
        <w:rPr>
          <w:rFonts w:ascii="Times New Roman" w:eastAsia="Courier New" w:hAnsi="Times New Roman"/>
          <w:i/>
          <w:color w:val="000000"/>
          <w:shd w:val="clear" w:color="auto" w:fill="FFFFFF"/>
          <w:lang w:eastAsia="tr-TR"/>
        </w:rPr>
        <w:t xml:space="preserve"> </w:t>
      </w:r>
      <w:proofErr w:type="spellStart"/>
      <w:r w:rsidRPr="00A96A9B">
        <w:rPr>
          <w:rFonts w:ascii="Times New Roman" w:eastAsia="Courier New" w:hAnsi="Times New Roman"/>
          <w:i/>
          <w:color w:val="000000"/>
          <w:shd w:val="clear" w:color="auto" w:fill="FFFFFF"/>
          <w:lang w:eastAsia="tr-TR"/>
        </w:rPr>
        <w:t>Ölçeği’ni</w:t>
      </w:r>
      <w:proofErr w:type="spellEnd"/>
      <w:r w:rsidRPr="00A96A9B">
        <w:rPr>
          <w:rFonts w:ascii="Times New Roman" w:eastAsia="Courier New" w:hAnsi="Times New Roman"/>
          <w:i/>
          <w:color w:val="000000"/>
          <w:shd w:val="clear" w:color="auto" w:fill="FFFFFF"/>
          <w:lang w:eastAsia="tr-TR"/>
        </w:rPr>
        <w:t xml:space="preserve"> </w:t>
      </w:r>
      <w:r w:rsidRPr="00A96A9B">
        <w:rPr>
          <w:rFonts w:ascii="Times New Roman" w:eastAsia="Courier New" w:hAnsi="Times New Roman"/>
          <w:i/>
          <w:color w:val="000000"/>
          <w:lang w:eastAsia="tr-TR"/>
        </w:rPr>
        <w:t xml:space="preserve">yönergeye uygun olarak uygulaması” </w:t>
      </w:r>
      <w:proofErr w:type="spellStart"/>
      <w:r w:rsidRPr="00A96A9B">
        <w:rPr>
          <w:rFonts w:ascii="Times New Roman" w:eastAsia="Courier New" w:hAnsi="Times New Roman"/>
          <w:i/>
          <w:color w:val="000000"/>
          <w:lang w:eastAsia="tr-TR"/>
        </w:rPr>
        <w:t>nın</w:t>
      </w:r>
      <w:proofErr w:type="spellEnd"/>
      <w:r w:rsidRPr="00A96A9B">
        <w:rPr>
          <w:rFonts w:ascii="Times New Roman" w:eastAsia="Courier New" w:hAnsi="Times New Roman"/>
          <w:i/>
          <w:color w:val="000000"/>
          <w:lang w:eastAsia="tr-TR"/>
        </w:rPr>
        <w:t xml:space="preserve"> </w:t>
      </w:r>
    </w:p>
    <w:p w:rsidR="009E3695" w:rsidRPr="00A96A9B" w:rsidRDefault="009E3695" w:rsidP="009E3695">
      <w:pPr>
        <w:widowControl w:val="0"/>
        <w:spacing w:after="0" w:line="240" w:lineRule="auto"/>
        <w:ind w:left="708"/>
        <w:jc w:val="both"/>
        <w:rPr>
          <w:rFonts w:ascii="Times New Roman" w:eastAsia="Courier New" w:hAnsi="Times New Roman"/>
          <w:b/>
          <w:color w:val="000000"/>
          <w:lang w:eastAsia="tr-TR"/>
        </w:rPr>
      </w:pPr>
      <w:proofErr w:type="gramStart"/>
      <w:r w:rsidRPr="00A96A9B">
        <w:rPr>
          <w:rFonts w:ascii="Times New Roman" w:eastAsia="Courier New" w:hAnsi="Times New Roman"/>
          <w:i/>
          <w:color w:val="000000"/>
          <w:lang w:eastAsia="tr-TR"/>
        </w:rPr>
        <w:t>puan</w:t>
      </w:r>
      <w:proofErr w:type="gramEnd"/>
      <w:r w:rsidRPr="00A96A9B">
        <w:rPr>
          <w:rFonts w:ascii="Times New Roman" w:eastAsia="Courier New" w:hAnsi="Times New Roman"/>
          <w:i/>
          <w:color w:val="000000"/>
          <w:lang w:eastAsia="tr-TR"/>
        </w:rPr>
        <w:t xml:space="preserve"> hesaplaması, 1. ve 2. uygulama puanları toplanarak yapılacaktır.</w:t>
      </w: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i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i/>
          <w:color w:val="000000"/>
          <w:lang w:eastAsia="tr-TR"/>
        </w:rPr>
      </w:pPr>
    </w:p>
    <w:p w:rsidR="009E3695" w:rsidRPr="00A96A9B" w:rsidRDefault="009E3695" w:rsidP="009E3695">
      <w:pPr>
        <w:spacing w:after="0"/>
        <w:ind w:left="720"/>
        <w:contextualSpacing/>
        <w:rPr>
          <w:rFonts w:ascii="Times New Roman" w:eastAsia="Times New Roman" w:hAnsi="Times New Roman"/>
          <w:i/>
          <w:lang w:eastAsia="tr-TR"/>
        </w:rPr>
      </w:pPr>
    </w:p>
    <w:p w:rsidR="009E3695" w:rsidRPr="00A96A9B" w:rsidRDefault="009E3695" w:rsidP="009E3695">
      <w:pPr>
        <w:spacing w:after="0"/>
        <w:ind w:left="720"/>
        <w:contextualSpacing/>
        <w:rPr>
          <w:rFonts w:ascii="Times New Roman" w:eastAsia="Times New Roman" w:hAnsi="Times New Roman"/>
          <w:i/>
          <w:lang w:eastAsia="tr-TR"/>
        </w:rPr>
      </w:pPr>
    </w:p>
    <w:p w:rsidR="009E3695" w:rsidRPr="00A96A9B" w:rsidRDefault="009E3695" w:rsidP="009E3695">
      <w:pPr>
        <w:spacing w:after="0"/>
        <w:ind w:left="720"/>
        <w:contextualSpacing/>
        <w:rPr>
          <w:rFonts w:ascii="Times New Roman" w:eastAsia="Times New Roman" w:hAnsi="Times New Roman"/>
          <w:i/>
          <w:lang w:eastAsia="tr-TR"/>
        </w:rPr>
      </w:pPr>
    </w:p>
    <w:p w:rsidR="009E3695" w:rsidRPr="00A96A9B" w:rsidRDefault="009E3695" w:rsidP="009E3695">
      <w:pPr>
        <w:spacing w:after="0" w:line="360" w:lineRule="auto"/>
        <w:ind w:left="5664" w:firstLine="696"/>
        <w:contextualSpacing/>
        <w:rPr>
          <w:rFonts w:ascii="Times New Roman" w:eastAsia="Times New Roman" w:hAnsi="Times New Roman"/>
          <w:b/>
          <w:lang w:eastAsia="tr-TR"/>
        </w:rPr>
      </w:pPr>
      <w:r w:rsidRPr="00A96A9B">
        <w:rPr>
          <w:rFonts w:ascii="Times New Roman" w:eastAsia="Times New Roman" w:hAnsi="Times New Roman"/>
          <w:b/>
          <w:lang w:eastAsia="tr-TR"/>
        </w:rPr>
        <w:t xml:space="preserve">  Tarih:</w:t>
      </w:r>
    </w:p>
    <w:p w:rsidR="009E3695" w:rsidRPr="00A96A9B" w:rsidRDefault="009E3695" w:rsidP="009E3695">
      <w:pPr>
        <w:spacing w:after="0" w:line="360" w:lineRule="auto"/>
        <w:ind w:left="4248"/>
        <w:contextualSpacing/>
        <w:rPr>
          <w:rFonts w:ascii="Times New Roman" w:eastAsia="Times New Roman" w:hAnsi="Times New Roman"/>
          <w:b/>
          <w:lang w:eastAsia="tr-TR"/>
        </w:rPr>
      </w:pPr>
      <w:r w:rsidRPr="00A96A9B">
        <w:rPr>
          <w:rFonts w:ascii="Times New Roman" w:eastAsia="Times New Roman" w:hAnsi="Times New Roman"/>
          <w:b/>
          <w:lang w:eastAsia="tr-TR"/>
        </w:rPr>
        <w:t>Değerlendirme Yapan Eğitici:</w:t>
      </w:r>
    </w:p>
    <w:p w:rsidR="009E3695" w:rsidRPr="00A96A9B" w:rsidRDefault="009E3695" w:rsidP="009E3695">
      <w:pPr>
        <w:spacing w:after="0" w:line="360" w:lineRule="auto"/>
        <w:ind w:left="5664"/>
        <w:contextualSpacing/>
        <w:rPr>
          <w:rFonts w:ascii="Times New Roman" w:eastAsia="Times New Roman" w:hAnsi="Times New Roman"/>
          <w:b/>
          <w:lang w:eastAsia="tr-TR"/>
        </w:rPr>
      </w:pPr>
      <w:r w:rsidRPr="00A96A9B">
        <w:rPr>
          <w:rFonts w:ascii="Times New Roman" w:eastAsia="Times New Roman" w:hAnsi="Times New Roman"/>
          <w:b/>
          <w:lang w:eastAsia="tr-TR"/>
        </w:rPr>
        <w:t xml:space="preserve">             İmzası:</w:t>
      </w: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tbl>
      <w:tblPr>
        <w:tblpPr w:leftFromText="141" w:rightFromText="141" w:vertAnchor="page" w:horzAnchor="margin" w:tblpXSpec="center" w:tblpY="2446"/>
        <w:tblW w:w="96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733"/>
        <w:gridCol w:w="4172"/>
        <w:gridCol w:w="3482"/>
        <w:gridCol w:w="230"/>
        <w:gridCol w:w="540"/>
      </w:tblGrid>
      <w:tr w:rsidR="009E3695" w:rsidRPr="00A96A9B" w:rsidTr="00E36169">
        <w:trPr>
          <w:trHeight w:hRule="exact" w:val="1041"/>
        </w:trPr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  <w:noProof/>
                <w:lang w:eastAsia="tr-TR"/>
              </w:rPr>
              <w:drawing>
                <wp:inline distT="0" distB="0" distL="0" distR="0">
                  <wp:extent cx="600075" cy="630201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b2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514" cy="63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220"/>
              <w:jc w:val="center"/>
              <w:rPr>
                <w:rFonts w:ascii="Times New Roman" w:hAnsi="Times New Roman"/>
                <w:b/>
                <w:bCs/>
                <w:color w:val="000000"/>
                <w:spacing w:val="3"/>
                <w:shd w:val="clear" w:color="auto" w:fill="FFFFFF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  <w:spacing w:val="3"/>
                <w:shd w:val="clear" w:color="auto" w:fill="FFFFFF"/>
              </w:rPr>
              <w:t>ASİS UYGULAYICI GÖZLEM FORMU</w:t>
            </w:r>
          </w:p>
          <w:p w:rsidR="009E3695" w:rsidRPr="00A96A9B" w:rsidRDefault="009E3695" w:rsidP="00E36169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  <w:spacing w:val="3"/>
                <w:shd w:val="clear" w:color="auto" w:fill="FFFFFF"/>
              </w:rPr>
              <w:t>(1.Uygulama)</w:t>
            </w:r>
          </w:p>
        </w:tc>
      </w:tr>
      <w:tr w:rsidR="009E3695" w:rsidRPr="00A96A9B" w:rsidTr="00E36169">
        <w:trPr>
          <w:trHeight w:hRule="exact" w:val="537"/>
        </w:trPr>
        <w:tc>
          <w:tcPr>
            <w:tcW w:w="88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24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 xml:space="preserve">Gözlenen:  </w:t>
            </w:r>
          </w:p>
        </w:tc>
        <w:tc>
          <w:tcPr>
            <w:tcW w:w="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0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>Yaptı</w:t>
            </w:r>
          </w:p>
        </w:tc>
      </w:tr>
      <w:tr w:rsidR="009E3695" w:rsidRPr="00A96A9B" w:rsidTr="00E36169">
        <w:trPr>
          <w:trHeight w:hRule="exact" w:val="559"/>
        </w:trPr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0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 xml:space="preserve">   Gözlemci: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 xml:space="preserve">Uygulama </w:t>
            </w:r>
            <w:proofErr w:type="spellStart"/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  <w:lang w:val="en-US"/>
              </w:rPr>
              <w:t>Tarihi</w:t>
            </w:r>
            <w:proofErr w:type="spellEnd"/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  <w:lang w:val="en-US"/>
              </w:rPr>
              <w:t>:</w:t>
            </w: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581"/>
        </w:trPr>
        <w:tc>
          <w:tcPr>
            <w:tcW w:w="88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  <w:spacing w:val="1"/>
                <w:shd w:val="clear" w:color="auto" w:fill="FFFFFF"/>
              </w:rPr>
              <w:t>Uygulama Standartları</w:t>
            </w: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Uygulamadan önce birey ile tanıştı.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Tanışma aşamasında uyaran kartı kullandı ve bireyin yanıtına olumlu tepki verdi.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öncesi birey ile olumlu iletişim kurdu.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Uygulamanın amacını bireye anlattı (düşünme ve problem çözme, oyun oynama vb.).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masasının oturma düzenini uygun bir şekilde oluşturdu.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masasının üzerinde bireyin dikkatini dağıtacak bir şey yoktu.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Ölçek materyalleri tamdı (test kitapçıkları, formlar, uyaran kart, ayraç, kalem vb.).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2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ölçek uygulama yönergelerini bireyin anlayabileceği bir dille eksiksiz açıkladı.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Örnek maddeleri açıklayarak çözdü.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ölçeğin uygulamasına, birey örnek maddeleri anladıktan sonra başladı.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ölçeğin uygulamasını, birey tavana ulaştığında sonlandırdı.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ölçeğin geriye doğru uygulamasını doğru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Taban puanı doğru hesapladı.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Maddelerin uygulanmasında zamanı doğru kullandı.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Yanıtları zamanında kayıt formuna yazdı.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Birey maddeleri yanlış yanıtladığında uygulayıcı olumsuz jest veya mimik tepkisinden kaçındı.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süresince uygulayıcı yalnızca uygulamaya odaklandı.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Birey yorulduğunda veya sıkıldığında uygulayıcı teste ara verdi.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ölçek uygulamalarını sırasına göre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Ek açıklamalar ve ipuçları doğru ve gerekli idi.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boyunca birey ile resmi olmayan yakın bir ilişki kurdu.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Kayıt formunu bireyin göremeyeceği şekilde tuttu ve doldurdu.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Endeks puanlarını hesaplamak için alt ölçek puan birleştirmelerini doğru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Puan dönüşümlerini doğru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7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Sonucu doğru yorumladı.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664"/>
        </w:trPr>
        <w:tc>
          <w:tcPr>
            <w:tcW w:w="883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</w:tbl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tbl>
      <w:tblPr>
        <w:tblpPr w:leftFromText="141" w:rightFromText="141" w:vertAnchor="page" w:horzAnchor="margin" w:tblpXSpec="center" w:tblpY="2446"/>
        <w:tblW w:w="960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50"/>
        <w:gridCol w:w="733"/>
        <w:gridCol w:w="4172"/>
        <w:gridCol w:w="3482"/>
        <w:gridCol w:w="230"/>
        <w:gridCol w:w="540"/>
      </w:tblGrid>
      <w:tr w:rsidR="009E3695" w:rsidRPr="00A96A9B" w:rsidTr="00E36169">
        <w:trPr>
          <w:trHeight w:hRule="exact" w:val="1041"/>
        </w:trPr>
        <w:tc>
          <w:tcPr>
            <w:tcW w:w="118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  <w:noProof/>
                <w:lang w:eastAsia="tr-TR"/>
              </w:rPr>
              <w:drawing>
                <wp:inline distT="0" distB="0" distL="0" distR="0">
                  <wp:extent cx="600075" cy="630201"/>
                  <wp:effectExtent l="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meb2.pn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5514" cy="63591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2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220"/>
              <w:jc w:val="center"/>
              <w:rPr>
                <w:rFonts w:ascii="Times New Roman" w:hAnsi="Times New Roman"/>
                <w:b/>
                <w:bCs/>
                <w:color w:val="000000"/>
                <w:spacing w:val="3"/>
                <w:shd w:val="clear" w:color="auto" w:fill="FFFFFF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  <w:spacing w:val="3"/>
                <w:shd w:val="clear" w:color="auto" w:fill="FFFFFF"/>
              </w:rPr>
              <w:t>ASİS UYGULAYICI GÖZLEM FORMU</w:t>
            </w:r>
          </w:p>
          <w:p w:rsidR="009E3695" w:rsidRPr="00A96A9B" w:rsidRDefault="009E3695" w:rsidP="00E36169">
            <w:pPr>
              <w:widowControl w:val="0"/>
              <w:spacing w:after="0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  <w:spacing w:val="3"/>
                <w:shd w:val="clear" w:color="auto" w:fill="FFFFFF"/>
              </w:rPr>
              <w:t>(2.Uygulama)</w:t>
            </w:r>
          </w:p>
        </w:tc>
      </w:tr>
      <w:tr w:rsidR="009E3695" w:rsidRPr="00A96A9B" w:rsidTr="00E36169">
        <w:trPr>
          <w:trHeight w:hRule="exact" w:val="537"/>
        </w:trPr>
        <w:tc>
          <w:tcPr>
            <w:tcW w:w="88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24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lastRenderedPageBreak/>
              <w:t xml:space="preserve">Gözlenen:  </w:t>
            </w:r>
          </w:p>
        </w:tc>
        <w:tc>
          <w:tcPr>
            <w:tcW w:w="77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0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>Yaptı</w:t>
            </w:r>
          </w:p>
        </w:tc>
      </w:tr>
      <w:tr w:rsidR="009E3695" w:rsidRPr="00A96A9B" w:rsidTr="00E36169">
        <w:trPr>
          <w:trHeight w:hRule="exact" w:val="559"/>
        </w:trPr>
        <w:tc>
          <w:tcPr>
            <w:tcW w:w="5355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0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 xml:space="preserve">   Gözlemci:</w:t>
            </w:r>
          </w:p>
        </w:tc>
        <w:tc>
          <w:tcPr>
            <w:tcW w:w="34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  <w:t xml:space="preserve">Uygulama </w:t>
            </w:r>
            <w:proofErr w:type="spellStart"/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  <w:lang w:val="en-US"/>
              </w:rPr>
              <w:t>Tarihi</w:t>
            </w:r>
            <w:proofErr w:type="spellEnd"/>
            <w:r w:rsidRPr="00A96A9B">
              <w:rPr>
                <w:rFonts w:ascii="Times New Roman" w:hAnsi="Times New Roman"/>
                <w:color w:val="000000"/>
                <w:spacing w:val="-3"/>
                <w:shd w:val="clear" w:color="auto" w:fill="FFFFFF"/>
                <w:lang w:val="en-US"/>
              </w:rPr>
              <w:t>:</w:t>
            </w: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581"/>
        </w:trPr>
        <w:tc>
          <w:tcPr>
            <w:tcW w:w="8837" w:type="dxa"/>
            <w:gridSpan w:val="4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hAnsi="Times New Roman"/>
                <w:b/>
                <w:bCs/>
                <w:color w:val="000000"/>
                <w:spacing w:val="1"/>
                <w:shd w:val="clear" w:color="auto" w:fill="FFFFFF"/>
              </w:rPr>
              <w:t>Uygulama Standartları</w:t>
            </w:r>
          </w:p>
        </w:tc>
        <w:tc>
          <w:tcPr>
            <w:tcW w:w="77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Uygulamadan önce birey ile tanıştı.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Tanışma aşamasında uyaran kartı kullandı ve bireyin yanıtına olumlu tepki verdi.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öncesi birey ile olumlu iletişim kurdu.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Uygulamanın amacını bireye anlattı (düşünme ve problem çözme, oyun oynama vb.).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masasının oturma düzenini uygun bir şekilde oluşturdu.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masasının üzerinde bireyin dikkatini dağıtacak bir şey yoktu.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7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Ölçek materyalleri tamdı (test kitapçıkları, formlar, uyaran kart, ayraç, kalem vb.).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2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8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ölçek uygulama yönergelerini bireyin anlayabileceği bir dille eksiksiz açıkladı.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Örnek maddeleri açıklayarak çözdü.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ölçeğin uygulamasına, birey örnek maddeleri anladıktan sonra başladı.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11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ölçeğin uygulamasını, birey tavana ulaştığında sonlandırdı.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12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Alt ölçeğin geriye doğru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uygulamas</w:t>
            </w:r>
            <w:proofErr w:type="spellEnd"/>
            <w:r w:rsidR="006D2DFA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 </w:t>
            </w:r>
            <w:proofErr w:type="spellStart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ını</w:t>
            </w:r>
            <w:proofErr w:type="spellEnd"/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 xml:space="preserve"> doğru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13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Taban puanı doğru hesapladı.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14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Maddelerin uygulanmasında zamanı doğru kullandı.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Yanıtları zamanında kayıt formuna yazdı.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16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Birey maddeleri yanlış yanıtladığında uygulayıcı olumsuz jest veya mimik tepkisinden kaçındı.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35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17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süresince uygulayıcı yalnızca uygulamaya odaklandı.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18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Birey yorulduğunda veya sıkıldığında uygulayıcı teste ara verdi.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19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Alt ölçek uygulamalarını sırasına göre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20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Ek açıklamalar ve ipuçları doğru ve gerekli idi.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21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Uygulama boyunca birey ile resmi olmayan yakın bir ilişki kurdu.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22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Kayıt formunu bireyin göremeyeceği şekilde tuttu ve doldurdu.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8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23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Endeks puanlarını hesaplamak için alt ölçek puan birleştirmelerini doğru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42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24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Puan dönüşümlerini doğru yaptı.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376"/>
        </w:trPr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25</w:t>
            </w:r>
          </w:p>
        </w:tc>
        <w:tc>
          <w:tcPr>
            <w:tcW w:w="83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 w:line="240" w:lineRule="auto"/>
              <w:rPr>
                <w:rFonts w:ascii="Times New Roman" w:eastAsia="Courier New" w:hAnsi="Times New Roman"/>
                <w:color w:val="000000"/>
                <w:lang w:eastAsia="tr-TR"/>
              </w:rPr>
            </w:pPr>
            <w:r w:rsidRPr="00A96A9B">
              <w:rPr>
                <w:rFonts w:ascii="Times New Roman" w:eastAsia="Courier New" w:hAnsi="Times New Roman"/>
                <w:color w:val="000000"/>
                <w:lang w:eastAsia="tr-TR"/>
              </w:rPr>
              <w:t>Sonucu doğru yorumladı.</w:t>
            </w:r>
          </w:p>
        </w:tc>
        <w:tc>
          <w:tcPr>
            <w:tcW w:w="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A96A9B"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</w:rPr>
            </w:pPr>
          </w:p>
        </w:tc>
      </w:tr>
      <w:tr w:rsidR="009E3695" w:rsidRPr="00A96A9B" w:rsidTr="00E36169">
        <w:trPr>
          <w:trHeight w:hRule="exact" w:val="664"/>
        </w:trPr>
        <w:tc>
          <w:tcPr>
            <w:tcW w:w="8837" w:type="dxa"/>
            <w:gridSpan w:val="4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ind w:left="180"/>
              <w:rPr>
                <w:rFonts w:ascii="Times New Roman" w:hAnsi="Times New Roman"/>
                <w:color w:val="000000"/>
                <w:spacing w:val="-3"/>
                <w:shd w:val="clear" w:color="auto" w:fill="FFFFFF"/>
              </w:rPr>
            </w:pPr>
          </w:p>
        </w:tc>
        <w:tc>
          <w:tcPr>
            <w:tcW w:w="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E3695" w:rsidRPr="00A96A9B" w:rsidRDefault="009E3695" w:rsidP="00E36169">
            <w:pPr>
              <w:widowControl w:val="0"/>
              <w:spacing w:after="0"/>
              <w:rPr>
                <w:rFonts w:ascii="Times New Roman" w:eastAsia="Courier New" w:hAnsi="Times New Roman"/>
                <w:color w:val="000000"/>
                <w:lang w:eastAsia="tr-TR"/>
              </w:rPr>
            </w:pPr>
          </w:p>
        </w:tc>
      </w:tr>
    </w:tbl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widowControl w:val="0"/>
        <w:spacing w:after="0" w:line="240" w:lineRule="auto"/>
        <w:rPr>
          <w:rFonts w:ascii="Times New Roman" w:eastAsia="Courier New" w:hAnsi="Times New Roman"/>
          <w:color w:val="000000"/>
          <w:lang w:eastAsia="tr-TR"/>
        </w:rPr>
      </w:pPr>
    </w:p>
    <w:p w:rsidR="009E3695" w:rsidRPr="00A96A9B" w:rsidRDefault="009E3695" w:rsidP="009E3695">
      <w:pPr>
        <w:ind w:left="371"/>
        <w:rPr>
          <w:rFonts w:ascii="Times New Roman" w:hAnsi="Times New Roman"/>
        </w:rPr>
      </w:pPr>
    </w:p>
    <w:p w:rsidR="00E217C3" w:rsidRDefault="00E217C3"/>
    <w:sectPr w:rsidR="00E217C3" w:rsidSect="00211A0C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615E6"/>
    <w:multiLevelType w:val="hybridMultilevel"/>
    <w:tmpl w:val="9460AAEA"/>
    <w:lvl w:ilvl="0" w:tplc="041F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1F001B">
      <w:start w:val="1"/>
      <w:numFmt w:val="lowerRoman"/>
      <w:lvlText w:val="%3."/>
      <w:lvlJc w:val="right"/>
      <w:pPr>
        <w:ind w:left="2868" w:hanging="180"/>
      </w:pPr>
    </w:lvl>
    <w:lvl w:ilvl="3" w:tplc="041F000F">
      <w:start w:val="1"/>
      <w:numFmt w:val="decimal"/>
      <w:lvlText w:val="%4."/>
      <w:lvlJc w:val="left"/>
      <w:pPr>
        <w:ind w:left="3588" w:hanging="360"/>
      </w:pPr>
    </w:lvl>
    <w:lvl w:ilvl="4" w:tplc="041F0019">
      <w:start w:val="1"/>
      <w:numFmt w:val="lowerLetter"/>
      <w:lvlText w:val="%5."/>
      <w:lvlJc w:val="left"/>
      <w:pPr>
        <w:ind w:left="4308" w:hanging="360"/>
      </w:pPr>
    </w:lvl>
    <w:lvl w:ilvl="5" w:tplc="041F001B">
      <w:start w:val="1"/>
      <w:numFmt w:val="lowerRoman"/>
      <w:lvlText w:val="%6."/>
      <w:lvlJc w:val="right"/>
      <w:pPr>
        <w:ind w:left="5028" w:hanging="180"/>
      </w:pPr>
    </w:lvl>
    <w:lvl w:ilvl="6" w:tplc="041F000F">
      <w:start w:val="1"/>
      <w:numFmt w:val="decimal"/>
      <w:lvlText w:val="%7."/>
      <w:lvlJc w:val="left"/>
      <w:pPr>
        <w:ind w:left="5748" w:hanging="360"/>
      </w:pPr>
    </w:lvl>
    <w:lvl w:ilvl="7" w:tplc="041F0019">
      <w:start w:val="1"/>
      <w:numFmt w:val="lowerLetter"/>
      <w:lvlText w:val="%8."/>
      <w:lvlJc w:val="left"/>
      <w:pPr>
        <w:ind w:left="6468" w:hanging="360"/>
      </w:pPr>
    </w:lvl>
    <w:lvl w:ilvl="8" w:tplc="041F001B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8A26188"/>
    <w:multiLevelType w:val="hybridMultilevel"/>
    <w:tmpl w:val="F886E4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5F60E7"/>
    <w:multiLevelType w:val="hybridMultilevel"/>
    <w:tmpl w:val="94FAC1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3221B5"/>
    <w:multiLevelType w:val="hybridMultilevel"/>
    <w:tmpl w:val="8488F4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0461C1"/>
    <w:multiLevelType w:val="hybridMultilevel"/>
    <w:tmpl w:val="C85049FA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23F52CDD"/>
    <w:multiLevelType w:val="hybridMultilevel"/>
    <w:tmpl w:val="D1F2E1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EC56DA"/>
    <w:multiLevelType w:val="hybridMultilevel"/>
    <w:tmpl w:val="40905CE4"/>
    <w:lvl w:ilvl="0" w:tplc="041F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1788" w:hanging="360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 w:tplc="041F000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03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 w:tplc="041F000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 w:tplc="041F000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03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 w:tplc="041F0005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7" w15:restartNumberingAfterBreak="0">
    <w:nsid w:val="34FA090D"/>
    <w:multiLevelType w:val="hybridMultilevel"/>
    <w:tmpl w:val="C7E05BA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384738E4"/>
    <w:multiLevelType w:val="hybridMultilevel"/>
    <w:tmpl w:val="18DC24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8E2440"/>
    <w:multiLevelType w:val="hybridMultilevel"/>
    <w:tmpl w:val="AB50BCC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8A7E44"/>
    <w:multiLevelType w:val="hybridMultilevel"/>
    <w:tmpl w:val="B854E4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4DE469CC"/>
    <w:multiLevelType w:val="hybridMultilevel"/>
    <w:tmpl w:val="4B02E5A4"/>
    <w:lvl w:ilvl="0" w:tplc="4950D1D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912678"/>
    <w:multiLevelType w:val="hybridMultilevel"/>
    <w:tmpl w:val="E6FE308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5E7A3756"/>
    <w:multiLevelType w:val="hybridMultilevel"/>
    <w:tmpl w:val="3B8827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B61E3"/>
    <w:multiLevelType w:val="hybridMultilevel"/>
    <w:tmpl w:val="B2F02A94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E104FB7E">
      <w:numFmt w:val="bullet"/>
      <w:lvlText w:val="•"/>
      <w:lvlJc w:val="left"/>
      <w:pPr>
        <w:ind w:left="2499" w:hanging="705"/>
      </w:pPr>
      <w:rPr>
        <w:rFonts w:ascii="Times New Roman" w:eastAsia="Times New Roman" w:hAnsi="Times New Roman" w:cs="Times New Roman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5" w15:restartNumberingAfterBreak="0">
    <w:nsid w:val="74FF2355"/>
    <w:multiLevelType w:val="hybridMultilevel"/>
    <w:tmpl w:val="6DF26D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E00179"/>
    <w:multiLevelType w:val="hybridMultilevel"/>
    <w:tmpl w:val="C3A2D110"/>
    <w:lvl w:ilvl="0" w:tplc="9210F29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68" w:hanging="360"/>
      </w:pPr>
    </w:lvl>
    <w:lvl w:ilvl="2" w:tplc="041F001B" w:tentative="1">
      <w:start w:val="1"/>
      <w:numFmt w:val="lowerRoman"/>
      <w:lvlText w:val="%3."/>
      <w:lvlJc w:val="right"/>
      <w:pPr>
        <w:ind w:left="1788" w:hanging="180"/>
      </w:pPr>
    </w:lvl>
    <w:lvl w:ilvl="3" w:tplc="041F000F" w:tentative="1">
      <w:start w:val="1"/>
      <w:numFmt w:val="decimal"/>
      <w:lvlText w:val="%4."/>
      <w:lvlJc w:val="left"/>
      <w:pPr>
        <w:ind w:left="2508" w:hanging="360"/>
      </w:pPr>
    </w:lvl>
    <w:lvl w:ilvl="4" w:tplc="041F0019" w:tentative="1">
      <w:start w:val="1"/>
      <w:numFmt w:val="lowerLetter"/>
      <w:lvlText w:val="%5."/>
      <w:lvlJc w:val="left"/>
      <w:pPr>
        <w:ind w:left="3228" w:hanging="360"/>
      </w:pPr>
    </w:lvl>
    <w:lvl w:ilvl="5" w:tplc="041F001B" w:tentative="1">
      <w:start w:val="1"/>
      <w:numFmt w:val="lowerRoman"/>
      <w:lvlText w:val="%6."/>
      <w:lvlJc w:val="right"/>
      <w:pPr>
        <w:ind w:left="3948" w:hanging="180"/>
      </w:pPr>
    </w:lvl>
    <w:lvl w:ilvl="6" w:tplc="041F000F" w:tentative="1">
      <w:start w:val="1"/>
      <w:numFmt w:val="decimal"/>
      <w:lvlText w:val="%7."/>
      <w:lvlJc w:val="left"/>
      <w:pPr>
        <w:ind w:left="4668" w:hanging="360"/>
      </w:pPr>
    </w:lvl>
    <w:lvl w:ilvl="7" w:tplc="041F0019" w:tentative="1">
      <w:start w:val="1"/>
      <w:numFmt w:val="lowerLetter"/>
      <w:lvlText w:val="%8."/>
      <w:lvlJc w:val="left"/>
      <w:pPr>
        <w:ind w:left="5388" w:hanging="360"/>
      </w:pPr>
    </w:lvl>
    <w:lvl w:ilvl="8" w:tplc="041F001B" w:tentative="1">
      <w:start w:val="1"/>
      <w:numFmt w:val="lowerRoman"/>
      <w:lvlText w:val="%9."/>
      <w:lvlJc w:val="right"/>
      <w:pPr>
        <w:ind w:left="6108" w:hanging="180"/>
      </w:pPr>
    </w:lvl>
  </w:abstractNum>
  <w:abstractNum w:abstractNumId="17" w15:restartNumberingAfterBreak="0">
    <w:nsid w:val="7EF42B02"/>
    <w:multiLevelType w:val="hybridMultilevel"/>
    <w:tmpl w:val="0B04EF2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4"/>
  </w:num>
  <w:num w:numId="3">
    <w:abstractNumId w:val="7"/>
  </w:num>
  <w:num w:numId="4">
    <w:abstractNumId w:val="17"/>
  </w:num>
  <w:num w:numId="5">
    <w:abstractNumId w:val="1"/>
  </w:num>
  <w:num w:numId="6">
    <w:abstractNumId w:val="2"/>
  </w:num>
  <w:num w:numId="7">
    <w:abstractNumId w:val="3"/>
  </w:num>
  <w:num w:numId="8">
    <w:abstractNumId w:val="13"/>
  </w:num>
  <w:num w:numId="9">
    <w:abstractNumId w:val="15"/>
  </w:num>
  <w:num w:numId="10">
    <w:abstractNumId w:val="5"/>
  </w:num>
  <w:num w:numId="11">
    <w:abstractNumId w:val="9"/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6"/>
  </w:num>
  <w:num w:numId="16">
    <w:abstractNumId w:val="12"/>
  </w:num>
  <w:num w:numId="17">
    <w:abstractNumId w:val="4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E3695"/>
    <w:rsid w:val="00026782"/>
    <w:rsid w:val="00070F21"/>
    <w:rsid w:val="001122A2"/>
    <w:rsid w:val="001279EB"/>
    <w:rsid w:val="001A02B4"/>
    <w:rsid w:val="001C4DBB"/>
    <w:rsid w:val="005C11A1"/>
    <w:rsid w:val="006D2DFA"/>
    <w:rsid w:val="00803BB1"/>
    <w:rsid w:val="0086224F"/>
    <w:rsid w:val="009E3695"/>
    <w:rsid w:val="00A26855"/>
    <w:rsid w:val="00C26A57"/>
    <w:rsid w:val="00D2127C"/>
    <w:rsid w:val="00DA1115"/>
    <w:rsid w:val="00E217C3"/>
    <w:rsid w:val="00E56128"/>
    <w:rsid w:val="00F21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8C84988D-308F-4903-800E-0E994B5F1E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E369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ralkYokChar">
    <w:name w:val="Aralık Yok Char"/>
    <w:basedOn w:val="VarsaylanParagrafYazTipi"/>
    <w:link w:val="AralkYok"/>
    <w:uiPriority w:val="1"/>
    <w:locked/>
    <w:rsid w:val="009E3695"/>
    <w:rPr>
      <w:rFonts w:ascii="Times New Roman" w:eastAsiaTheme="minorEastAsia" w:hAnsi="Times New Roman" w:cs="Times New Roman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9E3695"/>
    <w:pPr>
      <w:spacing w:before="100" w:beforeAutospacing="1" w:after="100" w:afterAutospacing="1" w:line="240" w:lineRule="auto"/>
    </w:pPr>
    <w:rPr>
      <w:rFonts w:ascii="Times New Roman" w:eastAsiaTheme="minorEastAsia" w:hAnsi="Times New Roman"/>
      <w:lang w:eastAsia="tr-TR"/>
    </w:rPr>
  </w:style>
  <w:style w:type="paragraph" w:styleId="ListeParagraf">
    <w:name w:val="List Paragraph"/>
    <w:basedOn w:val="Normal"/>
    <w:uiPriority w:val="34"/>
    <w:qFormat/>
    <w:rsid w:val="009E36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9E36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D212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127C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</Pages>
  <Words>1577</Words>
  <Characters>8995</Characters>
  <Application>Microsoft Office Word</Application>
  <DocSecurity>0</DocSecurity>
  <Lines>74</Lines>
  <Paragraphs>21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10551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Yuksel EFIL</dc:creator>
  <cp:lastModifiedBy>Bahtiyar TOLUNAY</cp:lastModifiedBy>
  <cp:revision>7</cp:revision>
  <cp:lastPrinted>2017-03-09T11:58:00Z</cp:lastPrinted>
  <dcterms:created xsi:type="dcterms:W3CDTF">2017-03-14T13:50:00Z</dcterms:created>
  <dcterms:modified xsi:type="dcterms:W3CDTF">2022-06-08T09:21:00Z</dcterms:modified>
</cp:coreProperties>
</file>